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08AB" w14:textId="6D4E6D5B" w:rsidR="00B06701" w:rsidRPr="00A12D5F" w:rsidRDefault="00073637">
      <w:pPr>
        <w:rPr>
          <w:sz w:val="22"/>
          <w:u w:val="single"/>
          <w:lang w:val="nl-NL"/>
        </w:rPr>
      </w:pPr>
      <w:r w:rsidRPr="00A12D5F">
        <w:rPr>
          <w:sz w:val="22"/>
          <w:u w:val="single"/>
          <w:lang w:val="nl-NL"/>
        </w:rPr>
        <w:t>MOTIE</w:t>
      </w:r>
    </w:p>
    <w:p w14:paraId="30E4BADA" w14:textId="127D1F67" w:rsidR="00073637" w:rsidRPr="00A12D5F" w:rsidRDefault="004943AB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t>Recreatieve natuur voor iedere Zuid-Hollander</w:t>
      </w:r>
    </w:p>
    <w:p w14:paraId="7495CE09" w14:textId="7825A0BF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Agendapunt</w:t>
      </w:r>
      <w:r w:rsidRPr="00A12D5F">
        <w:rPr>
          <w:sz w:val="22"/>
          <w:lang w:val="nl-NL"/>
        </w:rPr>
        <w:tab/>
        <w:t>: 3B</w:t>
      </w:r>
    </w:p>
    <w:p w14:paraId="06170238" w14:textId="478D8534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Voordrachtnr.</w:t>
      </w:r>
      <w:r w:rsidRPr="00A12D5F">
        <w:rPr>
          <w:sz w:val="22"/>
          <w:lang w:val="nl-NL"/>
        </w:rPr>
        <w:tab/>
        <w:t>: 7491</w:t>
      </w:r>
    </w:p>
    <w:p w14:paraId="2DB8BA69" w14:textId="337AA693" w:rsidR="00073637" w:rsidRPr="00A12D5F" w:rsidRDefault="00073637">
      <w:pPr>
        <w:pBdr>
          <w:bottom w:val="single" w:sz="6" w:space="1" w:color="auto"/>
        </w:pBdr>
        <w:rPr>
          <w:sz w:val="22"/>
          <w:lang w:val="nl-NL"/>
        </w:rPr>
      </w:pPr>
      <w:r w:rsidRPr="00A12D5F">
        <w:rPr>
          <w:sz w:val="22"/>
          <w:lang w:val="nl-NL"/>
        </w:rPr>
        <w:t>Onderwerp:</w:t>
      </w:r>
      <w:r w:rsidRPr="00A12D5F">
        <w:rPr>
          <w:sz w:val="22"/>
          <w:lang w:val="nl-NL"/>
        </w:rPr>
        <w:tab/>
        <w:t>:Begroting 2023</w:t>
      </w:r>
    </w:p>
    <w:p w14:paraId="001E822F" w14:textId="36D30EF7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Provinciale Staten van Zuid-Holland, in vergadering bijeen op woensdag 9 november 2022 ter behandeling van bovenvermeld onderwerp:</w:t>
      </w:r>
    </w:p>
    <w:p w14:paraId="59F1DF0A" w14:textId="1A6CA317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Overwegende dat:</w:t>
      </w:r>
    </w:p>
    <w:p w14:paraId="0F369B7A" w14:textId="69473F9D" w:rsidR="00073637" w:rsidRDefault="00F82B16" w:rsidP="00073637">
      <w:pPr>
        <w:pStyle w:val="Lijstalinea"/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Het belang van natuurgebieden in Zuid-Holland waar onze inwoner</w:t>
      </w:r>
      <w:r w:rsidR="00F241F6">
        <w:rPr>
          <w:sz w:val="22"/>
          <w:lang w:val="nl-NL"/>
        </w:rPr>
        <w:t>s</w:t>
      </w:r>
      <w:r>
        <w:rPr>
          <w:sz w:val="22"/>
          <w:lang w:val="nl-NL"/>
        </w:rPr>
        <w:t xml:space="preserve"> in kunnen </w:t>
      </w:r>
      <w:r w:rsidR="00F241F6">
        <w:rPr>
          <w:sz w:val="22"/>
          <w:lang w:val="nl-NL"/>
        </w:rPr>
        <w:t>recreëren essentieel is voor een fijne leefomgeving;</w:t>
      </w:r>
    </w:p>
    <w:p w14:paraId="6D606AC2" w14:textId="465BDCD5" w:rsidR="00F241F6" w:rsidRDefault="00F241F6" w:rsidP="00073637">
      <w:pPr>
        <w:pStyle w:val="Lijstalinea"/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We naast kwetsbare natuur juist ook natuur hebben waarin gecreëerd kan worden;</w:t>
      </w:r>
    </w:p>
    <w:p w14:paraId="4D33B21E" w14:textId="439A4137" w:rsidR="00F241F6" w:rsidRPr="00A12D5F" w:rsidRDefault="00F241F6" w:rsidP="00073637">
      <w:pPr>
        <w:pStyle w:val="Lijstalinea"/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De gebieden van </w:t>
      </w:r>
      <w:r w:rsidR="00FC73BA">
        <w:rPr>
          <w:sz w:val="22"/>
          <w:lang w:val="nl-NL"/>
        </w:rPr>
        <w:t xml:space="preserve">het Recreatie Rond de Stad programma (RODS) sinds </w:t>
      </w:r>
      <w:r w:rsidR="00EC11CB">
        <w:rPr>
          <w:sz w:val="22"/>
          <w:lang w:val="nl-NL"/>
        </w:rPr>
        <w:t>2011 zijn overgedragen aan de provincie.</w:t>
      </w:r>
    </w:p>
    <w:p w14:paraId="7D16D7BF" w14:textId="7A80DCFD" w:rsidR="00073637" w:rsidRPr="00A12D5F" w:rsidRDefault="00073637" w:rsidP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Constaterende dat:</w:t>
      </w:r>
    </w:p>
    <w:p w14:paraId="3CAABD76" w14:textId="190171B0" w:rsidR="00073637" w:rsidRDefault="006E27BC" w:rsidP="00073637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 xml:space="preserve">De begroting laat zien dat vanaf komend jaar er niet alleen minder geld voor de RODS gebieden is, maar ook het aantal gebieden wat </w:t>
      </w:r>
      <w:r w:rsidR="000B67AC">
        <w:rPr>
          <w:sz w:val="22"/>
          <w:lang w:val="nl-NL"/>
        </w:rPr>
        <w:t>voor deze beheergelden</w:t>
      </w:r>
      <w:r>
        <w:rPr>
          <w:sz w:val="22"/>
          <w:lang w:val="nl-NL"/>
        </w:rPr>
        <w:t xml:space="preserve"> in aanmerking komt groter wordt; </w:t>
      </w:r>
    </w:p>
    <w:p w14:paraId="67732F66" w14:textId="2D3E55D1" w:rsidR="000B67AC" w:rsidRDefault="00AD4725" w:rsidP="00073637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 xml:space="preserve">Het van belang is dat we niet alleen recreatieve natuurgebieden uitbreiden, maar ook in goede staat houden met toegankelijke en veilige </w:t>
      </w:r>
      <w:r w:rsidR="00DE3FCA">
        <w:rPr>
          <w:sz w:val="22"/>
          <w:lang w:val="nl-NL"/>
        </w:rPr>
        <w:t>paden;</w:t>
      </w:r>
    </w:p>
    <w:p w14:paraId="4B6EF709" w14:textId="7473F2B0" w:rsidR="00DE3FCA" w:rsidRPr="00A12D5F" w:rsidRDefault="00D444A6" w:rsidP="00073637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>Op dit moment de gebieden met ongeveer 60% van de beheerskosten dit moeten realiseren en daardoor nu al tot creatieve oplossingen over moeten.</w:t>
      </w:r>
    </w:p>
    <w:p w14:paraId="37F87015" w14:textId="2DE7573F" w:rsidR="00A12D5F" w:rsidRPr="00A12D5F" w:rsidRDefault="00A12D5F" w:rsidP="00A12D5F">
      <w:pPr>
        <w:rPr>
          <w:sz w:val="22"/>
          <w:lang w:val="nl-NL"/>
        </w:rPr>
      </w:pPr>
      <w:r w:rsidRPr="00A12D5F">
        <w:rPr>
          <w:sz w:val="22"/>
          <w:lang w:val="nl-NL"/>
        </w:rPr>
        <w:t>Roept het college op:</w:t>
      </w:r>
    </w:p>
    <w:p w14:paraId="0FDE355C" w14:textId="6C96F1BB" w:rsidR="00A12D5F" w:rsidRDefault="00D444A6" w:rsidP="00A12D5F">
      <w:pPr>
        <w:pStyle w:val="Lijstalinea"/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Met Staatsbosbeheer in gesprek te gaan over </w:t>
      </w:r>
      <w:r w:rsidR="00D2429D">
        <w:rPr>
          <w:sz w:val="22"/>
          <w:lang w:val="nl-NL"/>
        </w:rPr>
        <w:t>het beheer van de RODS recreatieve natuurgebieden en de benodigde budgetten voor enerzijds een minimale kwaliteit van de natuurgebieden en anderzijds de optimale kwaliteit;</w:t>
      </w:r>
    </w:p>
    <w:p w14:paraId="75C47C6E" w14:textId="76006E89" w:rsidR="00D2429D" w:rsidRDefault="00665998" w:rsidP="00A12D5F">
      <w:pPr>
        <w:pStyle w:val="Lijstalinea"/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Voor 2023 en de jaren daarna voldoende budget te </w:t>
      </w:r>
      <w:r w:rsidR="00E3707F">
        <w:rPr>
          <w:sz w:val="22"/>
          <w:lang w:val="nl-NL"/>
        </w:rPr>
        <w:t>reserveren</w:t>
      </w:r>
      <w:r>
        <w:rPr>
          <w:sz w:val="22"/>
          <w:lang w:val="nl-NL"/>
        </w:rPr>
        <w:t xml:space="preserve"> voor </w:t>
      </w:r>
      <w:r w:rsidR="007E3561">
        <w:rPr>
          <w:sz w:val="22"/>
          <w:lang w:val="nl-NL"/>
        </w:rPr>
        <w:t>het adequate beheer van de natuurgebieden Recreatie Rond de Stad;</w:t>
      </w:r>
    </w:p>
    <w:p w14:paraId="7B3FFCCF" w14:textId="203F3F48" w:rsidR="007E3561" w:rsidRPr="00A12D5F" w:rsidRDefault="007E3561" w:rsidP="00A12D5F">
      <w:pPr>
        <w:pStyle w:val="Lijstalinea"/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Provinciale Staten van de </w:t>
      </w:r>
      <w:r w:rsidR="00E3707F">
        <w:rPr>
          <w:sz w:val="22"/>
          <w:lang w:val="nl-NL"/>
        </w:rPr>
        <w:t>voortgang op de hoogte te houden.</w:t>
      </w:r>
    </w:p>
    <w:p w14:paraId="6970BFC2" w14:textId="356B7071" w:rsidR="00A12D5F" w:rsidRDefault="00A12D5F" w:rsidP="00A12D5F">
      <w:pPr>
        <w:rPr>
          <w:sz w:val="22"/>
          <w:lang w:val="nl-NL"/>
        </w:rPr>
      </w:pPr>
      <w:r w:rsidRPr="00A12D5F">
        <w:rPr>
          <w:sz w:val="22"/>
          <w:lang w:val="nl-NL"/>
        </w:rPr>
        <w:t>En gaat over tot de orde van de dag</w:t>
      </w:r>
    </w:p>
    <w:p w14:paraId="3A30C98C" w14:textId="7CB0E3CF" w:rsidR="00E3707F" w:rsidRDefault="00E3707F" w:rsidP="00A12D5F">
      <w:pPr>
        <w:rPr>
          <w:sz w:val="22"/>
          <w:lang w:val="nl-NL"/>
        </w:rPr>
      </w:pPr>
    </w:p>
    <w:p w14:paraId="2920883E" w14:textId="59CA9103" w:rsidR="00E3707F" w:rsidRPr="00A12D5F" w:rsidRDefault="00E3707F" w:rsidP="00A12D5F">
      <w:pPr>
        <w:rPr>
          <w:sz w:val="22"/>
          <w:lang w:val="nl-NL"/>
        </w:rPr>
      </w:pPr>
      <w:r>
        <w:rPr>
          <w:sz w:val="22"/>
          <w:lang w:val="nl-NL"/>
        </w:rPr>
        <w:t>Laura Neijenhuis, D66</w:t>
      </w:r>
    </w:p>
    <w:sectPr w:rsidR="00E3707F" w:rsidRPr="00A12D5F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35DD"/>
    <w:multiLevelType w:val="hybridMultilevel"/>
    <w:tmpl w:val="231AD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3034"/>
    <w:multiLevelType w:val="hybridMultilevel"/>
    <w:tmpl w:val="E452D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58B4"/>
    <w:multiLevelType w:val="hybridMultilevel"/>
    <w:tmpl w:val="69847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43829">
    <w:abstractNumId w:val="0"/>
  </w:num>
  <w:num w:numId="2" w16cid:durableId="1026365606">
    <w:abstractNumId w:val="1"/>
  </w:num>
  <w:num w:numId="3" w16cid:durableId="53824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37"/>
    <w:rsid w:val="00073637"/>
    <w:rsid w:val="000B67AC"/>
    <w:rsid w:val="001E6A24"/>
    <w:rsid w:val="002B0301"/>
    <w:rsid w:val="004943AB"/>
    <w:rsid w:val="00665998"/>
    <w:rsid w:val="006E27BC"/>
    <w:rsid w:val="00716AE4"/>
    <w:rsid w:val="007E3561"/>
    <w:rsid w:val="00A12D5F"/>
    <w:rsid w:val="00AD4725"/>
    <w:rsid w:val="00B06701"/>
    <w:rsid w:val="00D2429D"/>
    <w:rsid w:val="00D444A6"/>
    <w:rsid w:val="00DE3FCA"/>
    <w:rsid w:val="00E3707F"/>
    <w:rsid w:val="00EC11CB"/>
    <w:rsid w:val="00EE16F4"/>
    <w:rsid w:val="00F241F6"/>
    <w:rsid w:val="00F82B16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716"/>
  <w15:chartTrackingRefBased/>
  <w15:docId w15:val="{406A1810-CFCA-4281-B450-1D014E1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Heuvelink, Jeroen</dc:creator>
  <cp:keywords/>
  <dc:description/>
  <cp:lastModifiedBy>Robbert Solleveld</cp:lastModifiedBy>
  <cp:revision>2</cp:revision>
  <dcterms:created xsi:type="dcterms:W3CDTF">2022-11-06T21:52:00Z</dcterms:created>
  <dcterms:modified xsi:type="dcterms:W3CDTF">2022-11-06T21:52:00Z</dcterms:modified>
</cp:coreProperties>
</file>