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Opdat wij niet vergeten zelf ook te strijden</w:t>
        <w:br w:type="textWrapping"/>
      </w:r>
      <w:r w:rsidDel="00000000" w:rsidR="00000000" w:rsidRPr="00000000">
        <w:rPr>
          <w:b w:val="1"/>
          <w:i w:val="1"/>
          <w:rtl w:val="0"/>
        </w:rPr>
        <w:t xml:space="preserve">Dodenherdenking Serooskerke 4 mei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Hun leven - onze vrijheid. Opdat wij niet vergeten.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Die acht woorden op het monument bij de kerk</w:t>
        <w:br w:type="textWrapping"/>
        <w:t xml:space="preserve">Vatten saam wat tachtig jaar geleden stopte. </w:t>
        <w:br w:type="textWrapping"/>
        <w:t xml:space="preserve">Vatten saam de waanzin van wat ver weg lijkt.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Acht woorden die we al tachtig jaar kunnen bezigen, </w:t>
        <w:br w:type="textWrapping"/>
        <w:t xml:space="preserve">Acht woorden ook die allerminst gedateerd zijn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 actueler dan we lang hoopten.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 bewijzen Oekraïners in onze samenleving. </w:t>
        <w:br w:type="textWrapping"/>
        <w:t xml:space="preserve">Zij, die ver van alles waar zij van houden, </w:t>
        <w:br w:type="textWrapping"/>
        <w:t xml:space="preserve">noodgedwongen hier timmeren aan een nieuw bestaan.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 bewijzen Amerikanen die in Nederland asiel aanvragen.</w:t>
        <w:br w:type="textWrapping"/>
        <w:t xml:space="preserve">Amerikanen die zo vaak zongen dat hun moederland the land of the free was.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 bewijzen noodkreten van onze eigen Raad van State </w:t>
        <w:br w:type="textWrapping"/>
        <w:t xml:space="preserve">over gemaakte keuzes die de democratie niet stutten.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Over bezuinigingen op de vrije pers, </w:t>
        <w:br w:type="textWrapping"/>
        <w:t xml:space="preserve">Het ketenen van de vrije wetenschap,</w:t>
        <w:br w:type="textWrapping"/>
        <w:t xml:space="preserve">en politieke kritiek op rechters.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Zij die tachtig jaar geleden hun leven gaven </w:t>
        <w:br w:type="textWrapping"/>
        <w:t xml:space="preserve">deden dat voor de bescherming van minderheden toen en nu.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Ze deden dat voor onze vrijheid. </w:t>
        <w:br w:type="textWrapping"/>
        <w:t xml:space="preserve">De vrijheid om te zijn, te denken en te onderzoeken.</w:t>
        <w:br w:type="textWrapping"/>
        <w:t xml:space="preserve">De vrijheid ook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om gisteren op Hrieps te kunnen staan, </w:t>
        <w:br w:type="textWrapping"/>
        <w:t xml:space="preserve">om vandaag erediensten te kunnen vieren,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om morgen zonder vrees onze vrijheid te vieren.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Vrijheid is slechts in bezit van hen die ervoor strijden, stelde Perikles. </w:t>
        <w:br w:type="textWrapping"/>
        <w:t xml:space="preserve">Anders gezegd,</w:t>
        <w:br w:type="textWrapping"/>
        <w:t xml:space="preserve">als wij niets doen</w:t>
        <w:br w:type="textWrapping"/>
        <w:t xml:space="preserve">dan kan onze vrijheid ons ook ontvallen.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Onze strijd om vrijheid is geen gewapende strijd. </w:t>
        <w:br w:type="textWrapping"/>
        <w:t xml:space="preserve">Onze strijd om vrijheid is een woordelijke strijd tegen onbarmhartigheid, </w:t>
        <w:br w:type="textWrapping"/>
        <w:t xml:space="preserve">een gebaar tegen onverdraagzaamheid </w:t>
        <w:br w:type="textWrapping"/>
        <w:t xml:space="preserve">en de strijd voor de vrijheid van de mening van de ander,</w:t>
        <w:br w:type="textWrapping"/>
        <w:t xml:space="preserve">hoe zeer die mening je ook niet bevalt.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Of zoals Remco Campert een halve eeuw geleden al schreef: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Verzet begint niet met grote woorden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Maar met kleine daden.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Zoals brede rivieren,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met een kleine bron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verscholen in het woud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Zoals een vuurzee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met dezelfde lucifer,</w:t>
        <w:br w:type="textWrapping"/>
        <w:t xml:space="preserve">die de sigaret aansteekt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Jezelf een vraag stellen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Daarmee begint verzet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 dan die vraag aan een ander stellen.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 de twintigste eeuw omklemden de roaring twenties</w:t>
        <w:br w:type="textWrapping"/>
        <w:t xml:space="preserve">en de achtste november 1944,</w:t>
        <w:br w:type="textWrapping"/>
        <w:t xml:space="preserve">de dag waarop Royals Marines </w:t>
        <w:br w:type="textWrapping"/>
        <w:t xml:space="preserve">negentien nieuwe doden telden </w:t>
        <w:br w:type="textWrapping"/>
        <w:t xml:space="preserve">dankzij een Duitse mijn hier op de Noordweg, </w:t>
        <w:br w:type="textWrapping"/>
        <w:br w:type="textWrapping"/>
        <w:t xml:space="preserve">tussen de roaring twenties van toen en dat ene moment </w:t>
        <w:br w:type="textWrapping"/>
        <w:t xml:space="preserve">zaten miljoenen grote keuzes en kleine daden. </w:t>
        <w:br w:type="textWrapping"/>
        <w:t xml:space="preserve">Miljoenen mogelijkheden tot verzet. </w:t>
        <w:br w:type="textWrapping"/>
        <w:br w:type="textWrapping"/>
        <w:t xml:space="preserve">Opdat wij hen niet vergeten. </w:t>
        <w:br w:type="textWrapping"/>
        <w:t xml:space="preserve">zegt de soldaat met de trompet in de hand.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br w:type="textWrapping"/>
        <w:t xml:space="preserve">Het is onze plicht hun opofferingsgezindheid ons te laten inspireren. . </w:t>
        <w:br w:type="textWrapping"/>
        <w:t xml:space="preserve">Opdat zij hun leven niet voor niets gaven. </w:t>
        <w:br w:type="textWrapping"/>
        <w:t xml:space="preserve">Opdat over een week, </w:t>
        <w:br w:type="textWrapping"/>
        <w:t xml:space="preserve">over twintig jaar, </w:t>
        <w:br w:type="textWrapping"/>
        <w:t xml:space="preserve">Opdat over een eeuw we nog steeds alleen hun namen herhalen, </w:t>
        <w:br w:type="textWrapping"/>
        <w:t xml:space="preserve">hun bereidheid eren,</w:t>
        <w:br w:type="textWrapping"/>
        <w:t xml:space="preserve">hen die tachtig jaar geleden </w:t>
        <w:br w:type="textWrapping"/>
        <w:t xml:space="preserve">de vrijheid voor ons heroverden. </w:t>
        <w:br w:type="textWrapping"/>
        <w:br w:type="textWrapping"/>
        <w:t xml:space="preserve">Opdat de lijst der gevallenen dan niet nog meer namen telt.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Lest we forget.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Opdat wij niet vergeten.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