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A9E0" w14:textId="607B6CCE" w:rsidR="00317859" w:rsidRDefault="008326D2">
      <w:pPr>
        <w:pStyle w:val="Kop9"/>
      </w:pPr>
      <w:r>
        <w:t xml:space="preserve">Nr. </w:t>
      </w:r>
      <w:r w:rsidR="004F2847">
        <w:t>12</w:t>
      </w:r>
      <w:r w:rsidR="005E5FE6">
        <w:t>7</w:t>
      </w:r>
    </w:p>
    <w:tbl>
      <w:tblPr>
        <w:tblW w:w="0" w:type="auto"/>
        <w:tblLayout w:type="fixed"/>
        <w:tblCellMar>
          <w:left w:w="0" w:type="dxa"/>
          <w:right w:w="0" w:type="dxa"/>
        </w:tblCellMar>
        <w:tblLook w:val="01E0" w:firstRow="1" w:lastRow="1" w:firstColumn="1" w:lastColumn="1" w:noHBand="0" w:noVBand="0"/>
      </w:tblPr>
      <w:tblGrid>
        <w:gridCol w:w="2552"/>
        <w:gridCol w:w="1417"/>
        <w:gridCol w:w="7371"/>
      </w:tblGrid>
      <w:tr w:rsidR="00317859" w14:paraId="5F10E515" w14:textId="77777777">
        <w:trPr>
          <w:cantSplit/>
          <w:trHeight w:val="80"/>
        </w:trPr>
        <w:tc>
          <w:tcPr>
            <w:tcW w:w="11340" w:type="dxa"/>
            <w:gridSpan w:val="3"/>
          </w:tcPr>
          <w:p w14:paraId="33DDCD11" w14:textId="77777777" w:rsidR="00317859" w:rsidRDefault="00317859"/>
        </w:tc>
      </w:tr>
      <w:tr w:rsidR="00317859" w14:paraId="623921DA" w14:textId="77777777">
        <w:trPr>
          <w:trHeight w:hRule="exact" w:val="80"/>
        </w:trPr>
        <w:tc>
          <w:tcPr>
            <w:tcW w:w="2552" w:type="dxa"/>
            <w:tcBorders>
              <w:top w:val="single" w:sz="2" w:space="0" w:color="auto"/>
            </w:tcBorders>
          </w:tcPr>
          <w:p w14:paraId="263143A7" w14:textId="77777777" w:rsidR="00317859" w:rsidRDefault="00317859">
            <w:pPr>
              <w:pStyle w:val="geachte"/>
              <w:jc w:val="right"/>
              <w:rPr>
                <w:b/>
              </w:rPr>
            </w:pPr>
          </w:p>
        </w:tc>
        <w:tc>
          <w:tcPr>
            <w:tcW w:w="1417" w:type="dxa"/>
            <w:tcBorders>
              <w:top w:val="single" w:sz="2" w:space="0" w:color="auto"/>
            </w:tcBorders>
          </w:tcPr>
          <w:p w14:paraId="4AFD1C28" w14:textId="77777777" w:rsidR="00317859" w:rsidRDefault="00317859"/>
        </w:tc>
        <w:tc>
          <w:tcPr>
            <w:tcW w:w="7371" w:type="dxa"/>
            <w:tcBorders>
              <w:top w:val="single" w:sz="2" w:space="0" w:color="auto"/>
            </w:tcBorders>
          </w:tcPr>
          <w:p w14:paraId="6B2E171A" w14:textId="77777777" w:rsidR="00317859" w:rsidRDefault="00317859"/>
        </w:tc>
      </w:tr>
      <w:tr w:rsidR="00317859" w14:paraId="2D9B1B91" w14:textId="77777777">
        <w:trPr>
          <w:trHeight w:val="360"/>
        </w:trPr>
        <w:tc>
          <w:tcPr>
            <w:tcW w:w="2552" w:type="dxa"/>
          </w:tcPr>
          <w:p w14:paraId="44D48721" w14:textId="77777777" w:rsidR="00317859" w:rsidRDefault="00317859">
            <w:pPr>
              <w:pStyle w:val="geachte"/>
            </w:pPr>
          </w:p>
        </w:tc>
        <w:tc>
          <w:tcPr>
            <w:tcW w:w="1417" w:type="dxa"/>
          </w:tcPr>
          <w:p w14:paraId="2850DC26" w14:textId="77777777" w:rsidR="00317859" w:rsidRDefault="00317859"/>
        </w:tc>
        <w:tc>
          <w:tcPr>
            <w:tcW w:w="7371" w:type="dxa"/>
          </w:tcPr>
          <w:p w14:paraId="411A6B81" w14:textId="77777777" w:rsidR="00317859" w:rsidRDefault="00317859">
            <w:bookmarkStart w:id="0" w:name="blwcc"/>
            <w:bookmarkEnd w:id="0"/>
          </w:p>
        </w:tc>
      </w:tr>
      <w:tr w:rsidR="00317859" w14:paraId="79298DE9" w14:textId="77777777">
        <w:trPr>
          <w:trHeight w:val="360"/>
        </w:trPr>
        <w:tc>
          <w:tcPr>
            <w:tcW w:w="2552" w:type="dxa"/>
          </w:tcPr>
          <w:p w14:paraId="327D4C23" w14:textId="77777777" w:rsidR="00317859" w:rsidRDefault="00317859">
            <w:pPr>
              <w:pStyle w:val="geachte"/>
            </w:pPr>
            <w:r>
              <w:t>Datum</w:t>
            </w:r>
          </w:p>
        </w:tc>
        <w:tc>
          <w:tcPr>
            <w:tcW w:w="1417" w:type="dxa"/>
          </w:tcPr>
          <w:p w14:paraId="0BDEB8FA" w14:textId="77777777" w:rsidR="00317859" w:rsidRDefault="00317859">
            <w:r>
              <w:t>:</w:t>
            </w:r>
          </w:p>
        </w:tc>
        <w:tc>
          <w:tcPr>
            <w:tcW w:w="7371" w:type="dxa"/>
          </w:tcPr>
          <w:p w14:paraId="7A6B15A0" w14:textId="6B63DDDD" w:rsidR="00317859" w:rsidRDefault="005E5FE6" w:rsidP="003F2892">
            <w:bookmarkStart w:id="1" w:name="blwdatum"/>
            <w:bookmarkEnd w:id="1"/>
            <w:r>
              <w:t>9</w:t>
            </w:r>
            <w:r w:rsidR="004F2847">
              <w:t xml:space="preserve"> </w:t>
            </w:r>
            <w:r w:rsidR="0070472D">
              <w:t>augustus</w:t>
            </w:r>
            <w:r w:rsidR="008F23D2">
              <w:t xml:space="preserve"> 2022</w:t>
            </w:r>
            <w:r w:rsidR="000158D3">
              <w:t xml:space="preserve"> </w:t>
            </w:r>
          </w:p>
        </w:tc>
      </w:tr>
      <w:tr w:rsidR="00317859" w:rsidRPr="008C617D" w14:paraId="0BB930F9" w14:textId="77777777">
        <w:trPr>
          <w:trHeight w:val="360"/>
        </w:trPr>
        <w:tc>
          <w:tcPr>
            <w:tcW w:w="2552" w:type="dxa"/>
          </w:tcPr>
          <w:p w14:paraId="4A362E56" w14:textId="77777777" w:rsidR="00317859" w:rsidRDefault="00317859">
            <w:pPr>
              <w:pStyle w:val="geachte"/>
            </w:pPr>
            <w:r>
              <w:t>Van</w:t>
            </w:r>
          </w:p>
        </w:tc>
        <w:tc>
          <w:tcPr>
            <w:tcW w:w="1417" w:type="dxa"/>
          </w:tcPr>
          <w:p w14:paraId="1B9C7B7A" w14:textId="77777777" w:rsidR="00317859" w:rsidRDefault="00317859">
            <w:r>
              <w:t>:</w:t>
            </w:r>
          </w:p>
        </w:tc>
        <w:tc>
          <w:tcPr>
            <w:tcW w:w="7371" w:type="dxa"/>
          </w:tcPr>
          <w:p w14:paraId="111444D4" w14:textId="561B2263" w:rsidR="004F2847" w:rsidRPr="005E5FE6" w:rsidRDefault="005E5FE6" w:rsidP="004F2847">
            <w:pPr>
              <w:rPr>
                <w:lang w:val="en-US"/>
              </w:rPr>
            </w:pPr>
            <w:bookmarkStart w:id="2" w:name="blwvan"/>
            <w:bookmarkEnd w:id="2"/>
            <w:r w:rsidRPr="005E5FE6">
              <w:rPr>
                <w:lang w:val="en-US"/>
              </w:rPr>
              <w:t>Anneloes Lockefeer</w:t>
            </w:r>
            <w:r w:rsidR="004F2847" w:rsidRPr="005E5FE6">
              <w:rPr>
                <w:lang w:val="en-US"/>
              </w:rPr>
              <w:t xml:space="preserve"> </w:t>
            </w:r>
            <w:r w:rsidR="004F2847" w:rsidRPr="005E5FE6">
              <w:rPr>
                <w:lang w:val="en-US"/>
              </w:rPr>
              <w:br/>
            </w:r>
            <w:proofErr w:type="spellStart"/>
            <w:r w:rsidR="004F2847" w:rsidRPr="005E5FE6">
              <w:rPr>
                <w:lang w:val="en-US"/>
              </w:rPr>
              <w:t>Communicatieadviseu</w:t>
            </w:r>
            <w:proofErr w:type="spellEnd"/>
            <w:r w:rsidR="004F2847" w:rsidRPr="005E5FE6">
              <w:rPr>
                <w:lang w:val="en-US"/>
              </w:rPr>
              <w:br/>
            </w:r>
            <w:r w:rsidR="005C4F16" w:rsidRPr="005E5FE6">
              <w:rPr>
                <w:lang w:val="en-US"/>
              </w:rPr>
              <w:t>Tel</w:t>
            </w:r>
            <w:r w:rsidRPr="005E5FE6">
              <w:rPr>
                <w:lang w:val="en-US"/>
              </w:rPr>
              <w:t xml:space="preserve">. </w:t>
            </w:r>
            <w:r w:rsidR="004F2847" w:rsidRPr="005E5FE6">
              <w:rPr>
                <w:lang w:val="en-US"/>
              </w:rPr>
              <w:t>06-</w:t>
            </w:r>
            <w:r w:rsidRPr="005E5FE6">
              <w:rPr>
                <w:lang w:val="en-US"/>
              </w:rPr>
              <w:t>5</w:t>
            </w:r>
            <w:r>
              <w:rPr>
                <w:lang w:val="en-US"/>
              </w:rPr>
              <w:t>4908121</w:t>
            </w:r>
          </w:p>
          <w:p w14:paraId="68D9EF2B" w14:textId="5C8C653A" w:rsidR="00317859" w:rsidRPr="005E5FE6" w:rsidRDefault="005C4F16" w:rsidP="004F2847">
            <w:pPr>
              <w:rPr>
                <w:lang w:val="en-US"/>
              </w:rPr>
            </w:pPr>
            <w:r w:rsidRPr="005E5FE6">
              <w:rPr>
                <w:lang w:val="en-US"/>
              </w:rPr>
              <w:t>communicatie@gemeentehulst.nl</w:t>
            </w:r>
          </w:p>
        </w:tc>
      </w:tr>
      <w:tr w:rsidR="00317859" w14:paraId="01186765" w14:textId="77777777">
        <w:trPr>
          <w:trHeight w:val="360"/>
        </w:trPr>
        <w:tc>
          <w:tcPr>
            <w:tcW w:w="2552" w:type="dxa"/>
          </w:tcPr>
          <w:p w14:paraId="5A986698" w14:textId="77777777" w:rsidR="00317859" w:rsidRPr="005E5FE6" w:rsidRDefault="00317859">
            <w:pPr>
              <w:pStyle w:val="geachte"/>
              <w:rPr>
                <w:lang w:val="en-US"/>
              </w:rPr>
            </w:pPr>
          </w:p>
          <w:p w14:paraId="23A4C085" w14:textId="77777777" w:rsidR="00317859" w:rsidRDefault="00317859">
            <w:pPr>
              <w:ind w:right="-1417"/>
            </w:pPr>
            <w:r>
              <w:t xml:space="preserve">Portefeuillehouder   </w:t>
            </w:r>
          </w:p>
        </w:tc>
        <w:tc>
          <w:tcPr>
            <w:tcW w:w="1417" w:type="dxa"/>
          </w:tcPr>
          <w:p w14:paraId="027A65FE" w14:textId="77777777" w:rsidR="00317859" w:rsidRDefault="00317859"/>
          <w:p w14:paraId="2CA7732D" w14:textId="77777777" w:rsidR="00317859" w:rsidRDefault="00317859">
            <w:r>
              <w:t xml:space="preserve">: </w:t>
            </w:r>
          </w:p>
        </w:tc>
        <w:tc>
          <w:tcPr>
            <w:tcW w:w="7371" w:type="dxa"/>
          </w:tcPr>
          <w:p w14:paraId="2EFA5E24" w14:textId="77777777" w:rsidR="00317859" w:rsidRDefault="00317859"/>
          <w:p w14:paraId="55FA5EEC" w14:textId="21ED0900" w:rsidR="00E47B3B" w:rsidRDefault="004C47A4" w:rsidP="00BD3C2A">
            <w:r>
              <w:t xml:space="preserve">Wethouder </w:t>
            </w:r>
            <w:r w:rsidR="005E5FE6">
              <w:t>Luc Mangnus</w:t>
            </w:r>
          </w:p>
        </w:tc>
      </w:tr>
      <w:tr w:rsidR="00317859" w14:paraId="7CC64A3B" w14:textId="77777777">
        <w:trPr>
          <w:trHeight w:hRule="exact" w:val="80"/>
        </w:trPr>
        <w:tc>
          <w:tcPr>
            <w:tcW w:w="2552" w:type="dxa"/>
            <w:tcBorders>
              <w:bottom w:val="single" w:sz="2" w:space="0" w:color="auto"/>
            </w:tcBorders>
          </w:tcPr>
          <w:p w14:paraId="20433122" w14:textId="77777777" w:rsidR="00317859" w:rsidRDefault="00317859">
            <w:pPr>
              <w:pStyle w:val="geachte"/>
            </w:pPr>
          </w:p>
        </w:tc>
        <w:tc>
          <w:tcPr>
            <w:tcW w:w="1417" w:type="dxa"/>
            <w:tcBorders>
              <w:bottom w:val="single" w:sz="2" w:space="0" w:color="auto"/>
            </w:tcBorders>
          </w:tcPr>
          <w:p w14:paraId="4CC0BBF8" w14:textId="77777777" w:rsidR="00317859" w:rsidRDefault="00317859"/>
        </w:tc>
        <w:tc>
          <w:tcPr>
            <w:tcW w:w="7371" w:type="dxa"/>
            <w:tcBorders>
              <w:bottom w:val="single" w:sz="2" w:space="0" w:color="auto"/>
            </w:tcBorders>
          </w:tcPr>
          <w:p w14:paraId="18F7FD8A" w14:textId="77777777" w:rsidR="00317859" w:rsidRDefault="00317859"/>
        </w:tc>
      </w:tr>
    </w:tbl>
    <w:p w14:paraId="5E1AB4FD" w14:textId="77777777" w:rsidR="00317859" w:rsidRDefault="00317859"/>
    <w:tbl>
      <w:tblPr>
        <w:tblW w:w="0" w:type="auto"/>
        <w:tblLayout w:type="fixed"/>
        <w:tblCellMar>
          <w:left w:w="0" w:type="dxa"/>
          <w:right w:w="0" w:type="dxa"/>
        </w:tblCellMar>
        <w:tblLook w:val="01E0" w:firstRow="1" w:lastRow="1" w:firstColumn="1" w:lastColumn="1" w:noHBand="0" w:noVBand="0"/>
      </w:tblPr>
      <w:tblGrid>
        <w:gridCol w:w="993"/>
        <w:gridCol w:w="425"/>
        <w:gridCol w:w="7371"/>
      </w:tblGrid>
      <w:tr w:rsidR="00317859" w14:paraId="6B0E992B" w14:textId="77777777">
        <w:trPr>
          <w:trHeight w:val="360"/>
        </w:trPr>
        <w:tc>
          <w:tcPr>
            <w:tcW w:w="993" w:type="dxa"/>
          </w:tcPr>
          <w:p w14:paraId="419E3BFB" w14:textId="77777777" w:rsidR="00317859" w:rsidRDefault="00317859">
            <w:pPr>
              <w:pStyle w:val="geachte"/>
            </w:pPr>
          </w:p>
        </w:tc>
        <w:tc>
          <w:tcPr>
            <w:tcW w:w="425" w:type="dxa"/>
          </w:tcPr>
          <w:p w14:paraId="6E6FDF80" w14:textId="77777777" w:rsidR="00317859" w:rsidRDefault="00317859"/>
        </w:tc>
        <w:tc>
          <w:tcPr>
            <w:tcW w:w="7371" w:type="dxa"/>
          </w:tcPr>
          <w:p w14:paraId="54DE311A" w14:textId="77777777" w:rsidR="00317859" w:rsidRDefault="00317859">
            <w:pPr>
              <w:rPr>
                <w:b/>
              </w:rPr>
            </w:pPr>
            <w:bookmarkStart w:id="3" w:name="blwbetreft"/>
            <w:bookmarkEnd w:id="3"/>
          </w:p>
        </w:tc>
      </w:tr>
    </w:tbl>
    <w:p w14:paraId="78BC3A89" w14:textId="0BBD34EE" w:rsidR="0070472D" w:rsidRDefault="00BB1B5F" w:rsidP="00B737D4">
      <w:pPr>
        <w:ind w:left="1695" w:hanging="1695"/>
        <w:rPr>
          <w:b/>
        </w:rPr>
      </w:pPr>
      <w:bookmarkStart w:id="4" w:name="blwstart"/>
      <w:bookmarkEnd w:id="4"/>
      <w:r>
        <w:t xml:space="preserve">ONDERWERP : </w:t>
      </w:r>
      <w:r w:rsidR="00482324">
        <w:rPr>
          <w:b/>
        </w:rPr>
        <w:tab/>
      </w:r>
      <w:r w:rsidR="005E5FE6">
        <w:rPr>
          <w:b/>
        </w:rPr>
        <w:t>LEEFGELDREGELING OEKRAINERS AANGEPAST</w:t>
      </w:r>
    </w:p>
    <w:p w14:paraId="6A7009B1" w14:textId="6730B3C0" w:rsidR="00B737D4" w:rsidRDefault="00B737D4" w:rsidP="00B737D4">
      <w:pPr>
        <w:ind w:left="1695" w:hanging="1695"/>
      </w:pPr>
    </w:p>
    <w:p w14:paraId="526CAE88" w14:textId="64CA8EBE" w:rsidR="00B737D4" w:rsidRDefault="00B737D4" w:rsidP="00B737D4">
      <w:pPr>
        <w:ind w:left="1695" w:hanging="1695"/>
      </w:pPr>
    </w:p>
    <w:p w14:paraId="536520E2" w14:textId="32A2A6BA" w:rsidR="00B737D4" w:rsidRDefault="005E5FE6" w:rsidP="00B737D4">
      <w:r>
        <w:t>De gemeente Hulst pas</w:t>
      </w:r>
      <w:r w:rsidR="00916252">
        <w:t>t</w:t>
      </w:r>
      <w:r>
        <w:t xml:space="preserve"> na juridische </w:t>
      </w:r>
      <w:r w:rsidR="008C617D">
        <w:t>toetsing</w:t>
      </w:r>
      <w:r>
        <w:t xml:space="preserve"> de </w:t>
      </w:r>
      <w:r w:rsidR="00C867DA">
        <w:t>toepassing</w:t>
      </w:r>
      <w:r>
        <w:t xml:space="preserve"> van </w:t>
      </w:r>
      <w:r w:rsidR="00C867DA">
        <w:t xml:space="preserve">de </w:t>
      </w:r>
      <w:r>
        <w:t>leefgeld</w:t>
      </w:r>
      <w:r w:rsidR="00C867DA">
        <w:t>regeling</w:t>
      </w:r>
      <w:r>
        <w:t xml:space="preserve"> voor Oekraïense ontheemden aan. Dit betekent in de praktijk dat leefgeld </w:t>
      </w:r>
      <w:r w:rsidR="00C867DA">
        <w:t xml:space="preserve">voor sommige ontheemden </w:t>
      </w:r>
      <w:r>
        <w:t>verhoogd</w:t>
      </w:r>
      <w:r w:rsidR="00C867DA">
        <w:t xml:space="preserve"> wordt, afhankelijk van de persoonlijke omstandigheden</w:t>
      </w:r>
      <w:r>
        <w:t xml:space="preserve">. </w:t>
      </w:r>
      <w:r w:rsidR="008C617D">
        <w:t xml:space="preserve">Reden hiervoor is dat </w:t>
      </w:r>
      <w:r w:rsidR="00916252">
        <w:t>voortaan geen rekening meer gehouden</w:t>
      </w:r>
      <w:r w:rsidR="008C617D">
        <w:t xml:space="preserve"> wordt</w:t>
      </w:r>
      <w:r w:rsidR="00916252">
        <w:t xml:space="preserve"> met de kostendelersnorm. De leefgeldregeling wordt met terugwerkende kracht aangepast.</w:t>
      </w:r>
    </w:p>
    <w:p w14:paraId="0D499941" w14:textId="77777777" w:rsidR="00916252" w:rsidRDefault="00916252" w:rsidP="00B737D4"/>
    <w:p w14:paraId="26EDF12B" w14:textId="6F89F3C2" w:rsidR="00C867DA" w:rsidRDefault="00916252" w:rsidP="00B737D4">
      <w:r>
        <w:rPr>
          <w:b/>
          <w:bCs/>
        </w:rPr>
        <w:t>Onderzoek naar raadsvragen</w:t>
      </w:r>
      <w:r w:rsidRPr="00916252">
        <w:rPr>
          <w:b/>
          <w:bCs/>
        </w:rPr>
        <w:br/>
      </w:r>
      <w:r>
        <w:t>De gemeente onderzocht de juistheid van de</w:t>
      </w:r>
      <w:r w:rsidR="00C867DA">
        <w:t xml:space="preserve"> gemeentelijke</w:t>
      </w:r>
      <w:r>
        <w:t xml:space="preserve"> toepassing van de leefgeldregeling na raadsvragen van en overleg met D66 Hulst. De gemeente is bij de toepassing van de leefgeldregeling in eerste instantie uitgegaan van de COA regeling. Deze voorziet in een kostendelersnorm. De gemeente paste deze regeling conform de werkwijze van de Participatiewet toe om te voorkomen dat scheefgroei zou ontstaan tussen de uitkering aan statushouders en bijstandsgerechtigden en de ontheemden uit Oekraïne. Naar nu blijkt biedt de gepubliceerde regeling geen ruimte voor lokaal beleid en mag geen rekening gehouden worden met de kostendelersnorm.</w:t>
      </w:r>
      <w:r w:rsidR="00C867DA">
        <w:t xml:space="preserve"> </w:t>
      </w:r>
    </w:p>
    <w:p w14:paraId="546D2D4E" w14:textId="77777777" w:rsidR="00C867DA" w:rsidRDefault="00C867DA" w:rsidP="00B737D4"/>
    <w:p w14:paraId="22A4CD5C" w14:textId="27670E53" w:rsidR="00916252" w:rsidRDefault="00916252" w:rsidP="00B737D4"/>
    <w:p w14:paraId="379D6011" w14:textId="77777777" w:rsidR="00916252" w:rsidRPr="00916252" w:rsidRDefault="00916252" w:rsidP="00B737D4"/>
    <w:p w14:paraId="69AB59A0" w14:textId="77777777" w:rsidR="00B737D4" w:rsidRPr="00AE1576" w:rsidRDefault="00B737D4" w:rsidP="00B737D4">
      <w:pPr>
        <w:rPr>
          <w:b/>
        </w:rPr>
      </w:pPr>
    </w:p>
    <w:p w14:paraId="47F33A96" w14:textId="77777777" w:rsidR="00B737D4" w:rsidRDefault="00B737D4" w:rsidP="00B737D4">
      <w:pPr>
        <w:spacing w:line="240" w:lineRule="auto"/>
      </w:pPr>
    </w:p>
    <w:p w14:paraId="2AF1ACD8" w14:textId="77777777" w:rsidR="00B737D4" w:rsidRDefault="00B737D4" w:rsidP="00B737D4">
      <w:pPr>
        <w:ind w:left="1695" w:hanging="1695"/>
      </w:pPr>
    </w:p>
    <w:sectPr w:rsidR="00B737D4" w:rsidSect="00A71C41">
      <w:headerReference w:type="first" r:id="rId8"/>
      <w:footerReference w:type="first" r:id="rId9"/>
      <w:pgSz w:w="11907" w:h="16840" w:code="9"/>
      <w:pgMar w:top="1701" w:right="1418" w:bottom="1418" w:left="1701" w:header="70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CE72" w14:textId="77777777" w:rsidR="006256EB" w:rsidRDefault="006256EB">
      <w:pPr>
        <w:spacing w:line="240" w:lineRule="auto"/>
      </w:pPr>
      <w:r>
        <w:separator/>
      </w:r>
    </w:p>
  </w:endnote>
  <w:endnote w:type="continuationSeparator" w:id="0">
    <w:p w14:paraId="1B3DB7BC" w14:textId="77777777" w:rsidR="006256EB" w:rsidRDefault="00625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D915" w14:textId="77777777" w:rsidR="00640864" w:rsidRDefault="00A26635">
    <w:pPr>
      <w:pStyle w:val="geachte"/>
      <w:rPr>
        <w:noProof/>
      </w:rPr>
    </w:pPr>
    <w:r>
      <w:rPr>
        <w:noProof/>
      </w:rPr>
      <mc:AlternateContent>
        <mc:Choice Requires="wps">
          <w:drawing>
            <wp:anchor distT="0" distB="0" distL="114300" distR="114300" simplePos="0" relativeHeight="251657216" behindDoc="0" locked="0" layoutInCell="0" allowOverlap="1" wp14:anchorId="1008ECFD" wp14:editId="41785DE2">
              <wp:simplePos x="0" y="0"/>
              <wp:positionH relativeFrom="page">
                <wp:posOffset>7230110</wp:posOffset>
              </wp:positionH>
              <wp:positionV relativeFrom="page">
                <wp:posOffset>9638030</wp:posOffset>
              </wp:positionV>
              <wp:extent cx="86360" cy="1549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89861" w14:textId="77777777" w:rsidR="00640864" w:rsidRDefault="00640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8ECFD" id="_x0000_t202" coordsize="21600,21600" o:spt="202" path="m,l,21600r21600,l21600,xe">
              <v:stroke joinstyle="miter"/>
              <v:path gradientshapeok="t" o:connecttype="rect"/>
            </v:shapetype>
            <v:shape id="Text Box 1" o:spid="_x0000_s1027" type="#_x0000_t202" style="position:absolute;margin-left:569.3pt;margin-top:758.9pt;width:6.8pt;height:1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" o:allowincell="f" stroked="f">
              <v:textbox>
                <w:txbxContent>
                  <w:p w14:paraId="16589861" w14:textId="77777777" w:rsidR="00640864" w:rsidRDefault="00640864"/>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B7DB" w14:textId="77777777" w:rsidR="006256EB" w:rsidRDefault="006256EB">
      <w:pPr>
        <w:spacing w:line="240" w:lineRule="auto"/>
      </w:pPr>
      <w:r>
        <w:separator/>
      </w:r>
    </w:p>
  </w:footnote>
  <w:footnote w:type="continuationSeparator" w:id="0">
    <w:p w14:paraId="4B1A3CB3" w14:textId="77777777" w:rsidR="006256EB" w:rsidRDefault="00625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38B6" w14:textId="77777777" w:rsidR="00640864" w:rsidRDefault="00A26635">
    <w:pPr>
      <w:spacing w:line="20" w:lineRule="exact"/>
    </w:pPr>
    <w:r>
      <w:rPr>
        <w:noProof/>
      </w:rPr>
      <mc:AlternateContent>
        <mc:Choice Requires="wps">
          <w:drawing>
            <wp:anchor distT="0" distB="0" distL="114300" distR="114300" simplePos="0" relativeHeight="251658240" behindDoc="0" locked="0" layoutInCell="0" allowOverlap="1" wp14:anchorId="356B7E13" wp14:editId="77D0603D">
              <wp:simplePos x="0" y="0"/>
              <wp:positionH relativeFrom="page">
                <wp:posOffset>5040630</wp:posOffset>
              </wp:positionH>
              <wp:positionV relativeFrom="page">
                <wp:posOffset>283845</wp:posOffset>
              </wp:positionV>
              <wp:extent cx="1732915" cy="916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37BDE" w14:textId="77777777" w:rsidR="00640864" w:rsidRDefault="00A26635">
                          <w:r>
                            <w:rPr>
                              <w:noProof/>
                            </w:rPr>
                            <w:drawing>
                              <wp:inline distT="0" distB="0" distL="0" distR="0" wp14:anchorId="421FE3B6" wp14:editId="5C6FA710">
                                <wp:extent cx="1543050" cy="866775"/>
                                <wp:effectExtent l="0" t="0" r="0" b="0"/>
                                <wp:docPr id="3" name="Afbeelding 1" descr="nie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B7E13" id="_x0000_t202" coordsize="21600,21600" o:spt="202" path="m,l,21600r21600,l21600,xe">
              <v:stroke joinstyle="miter"/>
              <v:path gradientshapeok="t" o:connecttype="rect"/>
            </v:shapetype>
            <v:shape id="Text Box 2" o:spid="_x0000_s1026" type="#_x0000_t202" style="position:absolute;margin-left:396.9pt;margin-top:22.35pt;width:136.45pt;height:7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" o:allowincell="f" stroked="f">
              <v:textbox inset="0,,0">
                <w:txbxContent>
                  <w:p w14:paraId="79837BDE" w14:textId="77777777" w:rsidR="00640864" w:rsidRDefault="00A26635">
                    <w:r>
                      <w:rPr>
                        <w:noProof/>
                      </w:rPr>
                      <w:drawing>
                        <wp:inline distT="0" distB="0" distL="0" distR="0" wp14:anchorId="421FE3B6" wp14:editId="5C6FA710">
                          <wp:extent cx="1543050" cy="866775"/>
                          <wp:effectExtent l="0" t="0" r="0" b="0"/>
                          <wp:docPr id="3" name="Afbeelding 1" descr="nie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p>
                </w:txbxContent>
              </v:textbox>
              <w10:wrap anchorx="page" anchory="page"/>
            </v:shape>
          </w:pict>
        </mc:Fallback>
      </mc:AlternateContent>
    </w:r>
  </w:p>
  <w:p w14:paraId="7A227D93" w14:textId="77777777" w:rsidR="00640864" w:rsidRDefault="00640864"/>
  <w:p w14:paraId="183859FB" w14:textId="77777777" w:rsidR="00640864" w:rsidRDefault="00640864"/>
  <w:p w14:paraId="44E0A31D" w14:textId="77777777" w:rsidR="00640864" w:rsidRDefault="00640864"/>
  <w:p w14:paraId="78DE5A76" w14:textId="77777777" w:rsidR="00640864" w:rsidRDefault="00640864">
    <w:pPr>
      <w:pStyle w:val="formuliernaam"/>
      <w:rPr>
        <w:lang w:val="fr-FR"/>
      </w:rPr>
    </w:pPr>
    <w:bookmarkStart w:id="5" w:name="blwsoort"/>
    <w:bookmarkEnd w:id="5"/>
    <w:r>
      <w:rPr>
        <w:lang w:val="fr-FR"/>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747"/>
    <w:multiLevelType w:val="singleLevel"/>
    <w:tmpl w:val="88E085C8"/>
    <w:lvl w:ilvl="0">
      <w:start w:val="6"/>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5BC0F81"/>
    <w:multiLevelType w:val="hybridMultilevel"/>
    <w:tmpl w:val="F8461734"/>
    <w:lvl w:ilvl="0" w:tplc="76D4098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223B6F"/>
    <w:multiLevelType w:val="multilevel"/>
    <w:tmpl w:val="773A5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803EA"/>
    <w:multiLevelType w:val="hybridMultilevel"/>
    <w:tmpl w:val="5846C7F2"/>
    <w:lvl w:ilvl="0" w:tplc="EA76391E">
      <w:start w:val="1"/>
      <w:numFmt w:val="bullet"/>
      <w:lvlText w:val="•"/>
      <w:lvlJc w:val="left"/>
      <w:pPr>
        <w:tabs>
          <w:tab w:val="num" w:pos="720"/>
        </w:tabs>
        <w:ind w:left="720" w:hanging="360"/>
      </w:pPr>
      <w:rPr>
        <w:rFonts w:ascii="Arial" w:hAnsi="Arial" w:cs="Times New Roman" w:hint="default"/>
      </w:rPr>
    </w:lvl>
    <w:lvl w:ilvl="1" w:tplc="A8AC3D24">
      <w:start w:val="1"/>
      <w:numFmt w:val="bullet"/>
      <w:lvlText w:val="•"/>
      <w:lvlJc w:val="left"/>
      <w:pPr>
        <w:tabs>
          <w:tab w:val="num" w:pos="1440"/>
        </w:tabs>
        <w:ind w:left="1440" w:hanging="360"/>
      </w:pPr>
      <w:rPr>
        <w:rFonts w:ascii="Arial" w:hAnsi="Arial" w:cs="Times New Roman" w:hint="default"/>
      </w:rPr>
    </w:lvl>
    <w:lvl w:ilvl="2" w:tplc="09B25D00">
      <w:start w:val="1"/>
      <w:numFmt w:val="bullet"/>
      <w:lvlText w:val="•"/>
      <w:lvlJc w:val="left"/>
      <w:pPr>
        <w:tabs>
          <w:tab w:val="num" w:pos="2160"/>
        </w:tabs>
        <w:ind w:left="2160" w:hanging="360"/>
      </w:pPr>
      <w:rPr>
        <w:rFonts w:ascii="Arial" w:hAnsi="Arial" w:cs="Times New Roman" w:hint="default"/>
      </w:rPr>
    </w:lvl>
    <w:lvl w:ilvl="3" w:tplc="3954947A">
      <w:start w:val="1"/>
      <w:numFmt w:val="bullet"/>
      <w:lvlText w:val="•"/>
      <w:lvlJc w:val="left"/>
      <w:pPr>
        <w:tabs>
          <w:tab w:val="num" w:pos="2880"/>
        </w:tabs>
        <w:ind w:left="2880" w:hanging="360"/>
      </w:pPr>
      <w:rPr>
        <w:rFonts w:ascii="Arial" w:hAnsi="Arial" w:cs="Times New Roman" w:hint="default"/>
      </w:rPr>
    </w:lvl>
    <w:lvl w:ilvl="4" w:tplc="A9A24A8A">
      <w:start w:val="1"/>
      <w:numFmt w:val="bullet"/>
      <w:lvlText w:val="•"/>
      <w:lvlJc w:val="left"/>
      <w:pPr>
        <w:tabs>
          <w:tab w:val="num" w:pos="3600"/>
        </w:tabs>
        <w:ind w:left="3600" w:hanging="360"/>
      </w:pPr>
      <w:rPr>
        <w:rFonts w:ascii="Arial" w:hAnsi="Arial" w:cs="Times New Roman" w:hint="default"/>
      </w:rPr>
    </w:lvl>
    <w:lvl w:ilvl="5" w:tplc="0A34CDEA">
      <w:start w:val="1"/>
      <w:numFmt w:val="bullet"/>
      <w:lvlText w:val="•"/>
      <w:lvlJc w:val="left"/>
      <w:pPr>
        <w:tabs>
          <w:tab w:val="num" w:pos="4320"/>
        </w:tabs>
        <w:ind w:left="4320" w:hanging="360"/>
      </w:pPr>
      <w:rPr>
        <w:rFonts w:ascii="Arial" w:hAnsi="Arial" w:cs="Times New Roman" w:hint="default"/>
      </w:rPr>
    </w:lvl>
    <w:lvl w:ilvl="6" w:tplc="0BE8192E">
      <w:start w:val="1"/>
      <w:numFmt w:val="bullet"/>
      <w:lvlText w:val="•"/>
      <w:lvlJc w:val="left"/>
      <w:pPr>
        <w:tabs>
          <w:tab w:val="num" w:pos="5040"/>
        </w:tabs>
        <w:ind w:left="5040" w:hanging="360"/>
      </w:pPr>
      <w:rPr>
        <w:rFonts w:ascii="Arial" w:hAnsi="Arial" w:cs="Times New Roman" w:hint="default"/>
      </w:rPr>
    </w:lvl>
    <w:lvl w:ilvl="7" w:tplc="5950C1F4">
      <w:start w:val="1"/>
      <w:numFmt w:val="bullet"/>
      <w:lvlText w:val="•"/>
      <w:lvlJc w:val="left"/>
      <w:pPr>
        <w:tabs>
          <w:tab w:val="num" w:pos="5760"/>
        </w:tabs>
        <w:ind w:left="5760" w:hanging="360"/>
      </w:pPr>
      <w:rPr>
        <w:rFonts w:ascii="Arial" w:hAnsi="Arial" w:cs="Times New Roman" w:hint="default"/>
      </w:rPr>
    </w:lvl>
    <w:lvl w:ilvl="8" w:tplc="2316691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E427D81"/>
    <w:multiLevelType w:val="singleLevel"/>
    <w:tmpl w:val="25CA161C"/>
    <w:lvl w:ilvl="0">
      <w:start w:val="5211"/>
      <w:numFmt w:val="decimal"/>
      <w:lvlText w:val="%1"/>
      <w:lvlJc w:val="left"/>
      <w:pPr>
        <w:tabs>
          <w:tab w:val="num" w:pos="540"/>
        </w:tabs>
        <w:ind w:left="540" w:hanging="540"/>
      </w:pPr>
      <w:rPr>
        <w:rFonts w:hint="default"/>
      </w:rPr>
    </w:lvl>
  </w:abstractNum>
  <w:abstractNum w:abstractNumId="5" w15:restartNumberingAfterBreak="0">
    <w:nsid w:val="1FA942A1"/>
    <w:multiLevelType w:val="hybridMultilevel"/>
    <w:tmpl w:val="F1C23CAA"/>
    <w:lvl w:ilvl="0" w:tplc="640A4B02">
      <w:numFmt w:val="bullet"/>
      <w:lvlText w:val="-"/>
      <w:lvlJc w:val="left"/>
      <w:pPr>
        <w:ind w:left="1544" w:hanging="360"/>
      </w:pPr>
      <w:rPr>
        <w:rFonts w:ascii="Trebuchet MS" w:eastAsia="Times New Roman" w:hAnsi="Trebuchet MS" w:cs="Times New Roman" w:hint="default"/>
      </w:rPr>
    </w:lvl>
    <w:lvl w:ilvl="1" w:tplc="04130003" w:tentative="1">
      <w:start w:val="1"/>
      <w:numFmt w:val="bullet"/>
      <w:lvlText w:val="o"/>
      <w:lvlJc w:val="left"/>
      <w:pPr>
        <w:ind w:left="2264" w:hanging="360"/>
      </w:pPr>
      <w:rPr>
        <w:rFonts w:ascii="Courier New" w:hAnsi="Courier New" w:cs="Courier New" w:hint="default"/>
      </w:rPr>
    </w:lvl>
    <w:lvl w:ilvl="2" w:tplc="04130005" w:tentative="1">
      <w:start w:val="1"/>
      <w:numFmt w:val="bullet"/>
      <w:lvlText w:val=""/>
      <w:lvlJc w:val="left"/>
      <w:pPr>
        <w:ind w:left="2984" w:hanging="360"/>
      </w:pPr>
      <w:rPr>
        <w:rFonts w:ascii="Wingdings" w:hAnsi="Wingdings" w:hint="default"/>
      </w:rPr>
    </w:lvl>
    <w:lvl w:ilvl="3" w:tplc="04130001" w:tentative="1">
      <w:start w:val="1"/>
      <w:numFmt w:val="bullet"/>
      <w:lvlText w:val=""/>
      <w:lvlJc w:val="left"/>
      <w:pPr>
        <w:ind w:left="3704" w:hanging="360"/>
      </w:pPr>
      <w:rPr>
        <w:rFonts w:ascii="Symbol" w:hAnsi="Symbol" w:hint="default"/>
      </w:rPr>
    </w:lvl>
    <w:lvl w:ilvl="4" w:tplc="04130003" w:tentative="1">
      <w:start w:val="1"/>
      <w:numFmt w:val="bullet"/>
      <w:lvlText w:val="o"/>
      <w:lvlJc w:val="left"/>
      <w:pPr>
        <w:ind w:left="4424" w:hanging="360"/>
      </w:pPr>
      <w:rPr>
        <w:rFonts w:ascii="Courier New" w:hAnsi="Courier New" w:cs="Courier New" w:hint="default"/>
      </w:rPr>
    </w:lvl>
    <w:lvl w:ilvl="5" w:tplc="04130005" w:tentative="1">
      <w:start w:val="1"/>
      <w:numFmt w:val="bullet"/>
      <w:lvlText w:val=""/>
      <w:lvlJc w:val="left"/>
      <w:pPr>
        <w:ind w:left="5144" w:hanging="360"/>
      </w:pPr>
      <w:rPr>
        <w:rFonts w:ascii="Wingdings" w:hAnsi="Wingdings" w:hint="default"/>
      </w:rPr>
    </w:lvl>
    <w:lvl w:ilvl="6" w:tplc="04130001" w:tentative="1">
      <w:start w:val="1"/>
      <w:numFmt w:val="bullet"/>
      <w:lvlText w:val=""/>
      <w:lvlJc w:val="left"/>
      <w:pPr>
        <w:ind w:left="5864" w:hanging="360"/>
      </w:pPr>
      <w:rPr>
        <w:rFonts w:ascii="Symbol" w:hAnsi="Symbol" w:hint="default"/>
      </w:rPr>
    </w:lvl>
    <w:lvl w:ilvl="7" w:tplc="04130003" w:tentative="1">
      <w:start w:val="1"/>
      <w:numFmt w:val="bullet"/>
      <w:lvlText w:val="o"/>
      <w:lvlJc w:val="left"/>
      <w:pPr>
        <w:ind w:left="6584" w:hanging="360"/>
      </w:pPr>
      <w:rPr>
        <w:rFonts w:ascii="Courier New" w:hAnsi="Courier New" w:cs="Courier New" w:hint="default"/>
      </w:rPr>
    </w:lvl>
    <w:lvl w:ilvl="8" w:tplc="04130005" w:tentative="1">
      <w:start w:val="1"/>
      <w:numFmt w:val="bullet"/>
      <w:lvlText w:val=""/>
      <w:lvlJc w:val="left"/>
      <w:pPr>
        <w:ind w:left="7304" w:hanging="360"/>
      </w:pPr>
      <w:rPr>
        <w:rFonts w:ascii="Wingdings" w:hAnsi="Wingdings" w:hint="default"/>
      </w:rPr>
    </w:lvl>
  </w:abstractNum>
  <w:abstractNum w:abstractNumId="6" w15:restartNumberingAfterBreak="0">
    <w:nsid w:val="20477AEE"/>
    <w:multiLevelType w:val="multilevel"/>
    <w:tmpl w:val="8124E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8217D"/>
    <w:multiLevelType w:val="singleLevel"/>
    <w:tmpl w:val="D920374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F28214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42963C35"/>
    <w:multiLevelType w:val="singleLevel"/>
    <w:tmpl w:val="E098DA34"/>
    <w:lvl w:ilvl="0">
      <w:start w:val="1"/>
      <w:numFmt w:val="decimal"/>
      <w:lvlText w:val="%1."/>
      <w:lvlJc w:val="left"/>
      <w:pPr>
        <w:tabs>
          <w:tab w:val="num" w:pos="570"/>
        </w:tabs>
        <w:ind w:left="570" w:hanging="570"/>
      </w:pPr>
      <w:rPr>
        <w:rFonts w:hint="default"/>
      </w:rPr>
    </w:lvl>
  </w:abstractNum>
  <w:abstractNum w:abstractNumId="10" w15:restartNumberingAfterBreak="0">
    <w:nsid w:val="460F6441"/>
    <w:multiLevelType w:val="hybridMultilevel"/>
    <w:tmpl w:val="E91ED500"/>
    <w:lvl w:ilvl="0" w:tplc="0A6A05FA">
      <w:start w:val="1"/>
      <w:numFmt w:val="bullet"/>
      <w:pStyle w:val="Lijstopsomteken"/>
      <w:lvlText w:val=""/>
      <w:lvlJc w:val="left"/>
      <w:pPr>
        <w:tabs>
          <w:tab w:val="num" w:pos="720"/>
        </w:tabs>
        <w:ind w:left="720" w:hanging="360"/>
      </w:pPr>
      <w:rPr>
        <w:rFonts w:ascii="Symbol" w:hAnsi="Symbol" w:hint="default"/>
      </w:rPr>
    </w:lvl>
    <w:lvl w:ilvl="1" w:tplc="C17C67F6">
      <w:start w:val="1"/>
      <w:numFmt w:val="bullet"/>
      <w:lvlText w:val="o"/>
      <w:lvlJc w:val="left"/>
      <w:pPr>
        <w:tabs>
          <w:tab w:val="num" w:pos="1440"/>
        </w:tabs>
        <w:ind w:left="1440" w:hanging="360"/>
      </w:pPr>
      <w:rPr>
        <w:rFonts w:ascii="Courier New" w:hAnsi="Courier New" w:hint="default"/>
      </w:rPr>
    </w:lvl>
    <w:lvl w:ilvl="2" w:tplc="DAEADFE0" w:tentative="1">
      <w:start w:val="1"/>
      <w:numFmt w:val="bullet"/>
      <w:lvlText w:val=""/>
      <w:lvlJc w:val="left"/>
      <w:pPr>
        <w:tabs>
          <w:tab w:val="num" w:pos="2160"/>
        </w:tabs>
        <w:ind w:left="2160" w:hanging="360"/>
      </w:pPr>
      <w:rPr>
        <w:rFonts w:ascii="Wingdings" w:hAnsi="Wingdings" w:hint="default"/>
      </w:rPr>
    </w:lvl>
    <w:lvl w:ilvl="3" w:tplc="584822DE" w:tentative="1">
      <w:start w:val="1"/>
      <w:numFmt w:val="bullet"/>
      <w:lvlText w:val=""/>
      <w:lvlJc w:val="left"/>
      <w:pPr>
        <w:tabs>
          <w:tab w:val="num" w:pos="2880"/>
        </w:tabs>
        <w:ind w:left="2880" w:hanging="360"/>
      </w:pPr>
      <w:rPr>
        <w:rFonts w:ascii="Symbol" w:hAnsi="Symbol" w:hint="default"/>
      </w:rPr>
    </w:lvl>
    <w:lvl w:ilvl="4" w:tplc="2A2E8BCE" w:tentative="1">
      <w:start w:val="1"/>
      <w:numFmt w:val="bullet"/>
      <w:lvlText w:val="o"/>
      <w:lvlJc w:val="left"/>
      <w:pPr>
        <w:tabs>
          <w:tab w:val="num" w:pos="3600"/>
        </w:tabs>
        <w:ind w:left="3600" w:hanging="360"/>
      </w:pPr>
      <w:rPr>
        <w:rFonts w:ascii="Courier New" w:hAnsi="Courier New" w:hint="default"/>
      </w:rPr>
    </w:lvl>
    <w:lvl w:ilvl="5" w:tplc="DAA80150" w:tentative="1">
      <w:start w:val="1"/>
      <w:numFmt w:val="bullet"/>
      <w:lvlText w:val=""/>
      <w:lvlJc w:val="left"/>
      <w:pPr>
        <w:tabs>
          <w:tab w:val="num" w:pos="4320"/>
        </w:tabs>
        <w:ind w:left="4320" w:hanging="360"/>
      </w:pPr>
      <w:rPr>
        <w:rFonts w:ascii="Wingdings" w:hAnsi="Wingdings" w:hint="default"/>
      </w:rPr>
    </w:lvl>
    <w:lvl w:ilvl="6" w:tplc="AA9A6520" w:tentative="1">
      <w:start w:val="1"/>
      <w:numFmt w:val="bullet"/>
      <w:lvlText w:val=""/>
      <w:lvlJc w:val="left"/>
      <w:pPr>
        <w:tabs>
          <w:tab w:val="num" w:pos="5040"/>
        </w:tabs>
        <w:ind w:left="5040" w:hanging="360"/>
      </w:pPr>
      <w:rPr>
        <w:rFonts w:ascii="Symbol" w:hAnsi="Symbol" w:hint="default"/>
      </w:rPr>
    </w:lvl>
    <w:lvl w:ilvl="7" w:tplc="1996F900" w:tentative="1">
      <w:start w:val="1"/>
      <w:numFmt w:val="bullet"/>
      <w:lvlText w:val="o"/>
      <w:lvlJc w:val="left"/>
      <w:pPr>
        <w:tabs>
          <w:tab w:val="num" w:pos="5760"/>
        </w:tabs>
        <w:ind w:left="5760" w:hanging="360"/>
      </w:pPr>
      <w:rPr>
        <w:rFonts w:ascii="Courier New" w:hAnsi="Courier New" w:hint="default"/>
      </w:rPr>
    </w:lvl>
    <w:lvl w:ilvl="8" w:tplc="01906A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425E5"/>
    <w:multiLevelType w:val="multilevel"/>
    <w:tmpl w:val="71AAFF0C"/>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pStyle w:val="Kop5"/>
      <w:lvlText w:val="(%1.%2.%3.%4.%5)"/>
      <w:lvlJc w:val="left"/>
      <w:pPr>
        <w:tabs>
          <w:tab w:val="num" w:pos="720"/>
        </w:tabs>
        <w:ind w:left="720" w:hanging="720"/>
      </w:pPr>
    </w:lvl>
    <w:lvl w:ilvl="5">
      <w:start w:val="1"/>
      <w:numFmt w:val="lowerLetter"/>
      <w:lvlText w:val="(%1.%2.%3.%4.%5.%6)"/>
      <w:lvlJc w:val="left"/>
      <w:pPr>
        <w:tabs>
          <w:tab w:val="num" w:pos="720"/>
        </w:tabs>
        <w:ind w:left="720" w:hanging="720"/>
      </w:pPr>
    </w:lvl>
    <w:lvl w:ilvl="6">
      <w:start w:val="1"/>
      <w:numFmt w:val="lowerRoman"/>
      <w:lvlText w:val="(%1.%2.%3.%4.%5.%6.%7)"/>
      <w:lvlJc w:val="left"/>
      <w:pPr>
        <w:tabs>
          <w:tab w:val="num" w:pos="720"/>
        </w:tabs>
        <w:ind w:left="720" w:hanging="72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63F44C4D"/>
    <w:multiLevelType w:val="hybridMultilevel"/>
    <w:tmpl w:val="EBE440CA"/>
    <w:lvl w:ilvl="0" w:tplc="D2D82CE2">
      <w:start w:val="1"/>
      <w:numFmt w:val="bullet"/>
      <w:lvlText w:val="•"/>
      <w:lvlJc w:val="left"/>
      <w:pPr>
        <w:tabs>
          <w:tab w:val="num" w:pos="720"/>
        </w:tabs>
        <w:ind w:left="720" w:hanging="360"/>
      </w:pPr>
      <w:rPr>
        <w:rFonts w:ascii="Arial" w:hAnsi="Arial" w:cs="Times New Roman" w:hint="default"/>
      </w:rPr>
    </w:lvl>
    <w:lvl w:ilvl="1" w:tplc="66845290">
      <w:start w:val="1"/>
      <w:numFmt w:val="bullet"/>
      <w:lvlText w:val="•"/>
      <w:lvlJc w:val="left"/>
      <w:pPr>
        <w:tabs>
          <w:tab w:val="num" w:pos="1440"/>
        </w:tabs>
        <w:ind w:left="1440" w:hanging="360"/>
      </w:pPr>
      <w:rPr>
        <w:rFonts w:ascii="Arial" w:hAnsi="Arial" w:cs="Times New Roman" w:hint="default"/>
      </w:rPr>
    </w:lvl>
    <w:lvl w:ilvl="2" w:tplc="DFA08E60">
      <w:start w:val="1"/>
      <w:numFmt w:val="bullet"/>
      <w:lvlText w:val="•"/>
      <w:lvlJc w:val="left"/>
      <w:pPr>
        <w:tabs>
          <w:tab w:val="num" w:pos="2160"/>
        </w:tabs>
        <w:ind w:left="2160" w:hanging="360"/>
      </w:pPr>
      <w:rPr>
        <w:rFonts w:ascii="Arial" w:hAnsi="Arial" w:cs="Times New Roman" w:hint="default"/>
      </w:rPr>
    </w:lvl>
    <w:lvl w:ilvl="3" w:tplc="74706E9E">
      <w:start w:val="1"/>
      <w:numFmt w:val="bullet"/>
      <w:lvlText w:val="•"/>
      <w:lvlJc w:val="left"/>
      <w:pPr>
        <w:tabs>
          <w:tab w:val="num" w:pos="2880"/>
        </w:tabs>
        <w:ind w:left="2880" w:hanging="360"/>
      </w:pPr>
      <w:rPr>
        <w:rFonts w:ascii="Arial" w:hAnsi="Arial" w:cs="Times New Roman" w:hint="default"/>
      </w:rPr>
    </w:lvl>
    <w:lvl w:ilvl="4" w:tplc="2C8EBB94">
      <w:start w:val="1"/>
      <w:numFmt w:val="bullet"/>
      <w:lvlText w:val="•"/>
      <w:lvlJc w:val="left"/>
      <w:pPr>
        <w:tabs>
          <w:tab w:val="num" w:pos="3600"/>
        </w:tabs>
        <w:ind w:left="3600" w:hanging="360"/>
      </w:pPr>
      <w:rPr>
        <w:rFonts w:ascii="Arial" w:hAnsi="Arial" w:cs="Times New Roman" w:hint="default"/>
      </w:rPr>
    </w:lvl>
    <w:lvl w:ilvl="5" w:tplc="921A9A36">
      <w:start w:val="1"/>
      <w:numFmt w:val="bullet"/>
      <w:lvlText w:val="•"/>
      <w:lvlJc w:val="left"/>
      <w:pPr>
        <w:tabs>
          <w:tab w:val="num" w:pos="4320"/>
        </w:tabs>
        <w:ind w:left="4320" w:hanging="360"/>
      </w:pPr>
      <w:rPr>
        <w:rFonts w:ascii="Arial" w:hAnsi="Arial" w:cs="Times New Roman" w:hint="default"/>
      </w:rPr>
    </w:lvl>
    <w:lvl w:ilvl="6" w:tplc="A216BAFA">
      <w:start w:val="1"/>
      <w:numFmt w:val="bullet"/>
      <w:lvlText w:val="•"/>
      <w:lvlJc w:val="left"/>
      <w:pPr>
        <w:tabs>
          <w:tab w:val="num" w:pos="5040"/>
        </w:tabs>
        <w:ind w:left="5040" w:hanging="360"/>
      </w:pPr>
      <w:rPr>
        <w:rFonts w:ascii="Arial" w:hAnsi="Arial" w:cs="Times New Roman" w:hint="default"/>
      </w:rPr>
    </w:lvl>
    <w:lvl w:ilvl="7" w:tplc="C2F83E40">
      <w:start w:val="1"/>
      <w:numFmt w:val="bullet"/>
      <w:lvlText w:val="•"/>
      <w:lvlJc w:val="left"/>
      <w:pPr>
        <w:tabs>
          <w:tab w:val="num" w:pos="5760"/>
        </w:tabs>
        <w:ind w:left="5760" w:hanging="360"/>
      </w:pPr>
      <w:rPr>
        <w:rFonts w:ascii="Arial" w:hAnsi="Arial" w:cs="Times New Roman" w:hint="default"/>
      </w:rPr>
    </w:lvl>
    <w:lvl w:ilvl="8" w:tplc="808C1C4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3F62625"/>
    <w:multiLevelType w:val="multilevel"/>
    <w:tmpl w:val="389E97A8"/>
    <w:lvl w:ilvl="0">
      <w:start w:val="1"/>
      <w:numFmt w:val="decimal"/>
      <w:pStyle w:val="Kop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FE61171"/>
    <w:multiLevelType w:val="singleLevel"/>
    <w:tmpl w:val="0413000F"/>
    <w:lvl w:ilvl="0">
      <w:start w:val="1"/>
      <w:numFmt w:val="decimal"/>
      <w:lvlText w:val="%1."/>
      <w:lvlJc w:val="left"/>
      <w:pPr>
        <w:tabs>
          <w:tab w:val="num" w:pos="360"/>
        </w:tabs>
        <w:ind w:left="360" w:hanging="360"/>
      </w:pPr>
      <w:rPr>
        <w:rFonts w:hint="default"/>
      </w:rPr>
    </w:lvl>
  </w:abstractNum>
  <w:num w:numId="1">
    <w:abstractNumId w:val="10"/>
  </w:num>
  <w:num w:numId="2">
    <w:abstractNumId w:val="4"/>
  </w:num>
  <w:num w:numId="3">
    <w:abstractNumId w:val="13"/>
  </w:num>
  <w:num w:numId="4">
    <w:abstractNumId w:val="11"/>
  </w:num>
  <w:num w:numId="5">
    <w:abstractNumId w:val="13"/>
  </w:num>
  <w:num w:numId="6">
    <w:abstractNumId w:val="11"/>
  </w:num>
  <w:num w:numId="7">
    <w:abstractNumId w:val="9"/>
  </w:num>
  <w:num w:numId="8">
    <w:abstractNumId w:val="14"/>
  </w:num>
  <w:num w:numId="9">
    <w:abstractNumId w:val="7"/>
  </w:num>
  <w:num w:numId="10">
    <w:abstractNumId w:val="0"/>
  </w:num>
  <w:num w:numId="11">
    <w:abstractNumId w:val="12"/>
  </w:num>
  <w:num w:numId="12">
    <w:abstractNumId w:val="3"/>
  </w:num>
  <w:num w:numId="13">
    <w:abstractNumId w:val="2"/>
  </w:num>
  <w:num w:numId="14">
    <w:abstractNumId w:val="8"/>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C6"/>
    <w:rsid w:val="000025C5"/>
    <w:rsid w:val="00005D69"/>
    <w:rsid w:val="00010ECD"/>
    <w:rsid w:val="0001143C"/>
    <w:rsid w:val="00011E7D"/>
    <w:rsid w:val="0001336A"/>
    <w:rsid w:val="000158D3"/>
    <w:rsid w:val="00016178"/>
    <w:rsid w:val="00023023"/>
    <w:rsid w:val="00050079"/>
    <w:rsid w:val="000529BB"/>
    <w:rsid w:val="0006412D"/>
    <w:rsid w:val="00071227"/>
    <w:rsid w:val="000767DB"/>
    <w:rsid w:val="00082E3B"/>
    <w:rsid w:val="000905ED"/>
    <w:rsid w:val="00091354"/>
    <w:rsid w:val="000A1995"/>
    <w:rsid w:val="000A2F62"/>
    <w:rsid w:val="000A333F"/>
    <w:rsid w:val="000A3E55"/>
    <w:rsid w:val="000A62F5"/>
    <w:rsid w:val="000B269A"/>
    <w:rsid w:val="000B62A8"/>
    <w:rsid w:val="000C3599"/>
    <w:rsid w:val="000C5FFE"/>
    <w:rsid w:val="000D6687"/>
    <w:rsid w:val="000E1205"/>
    <w:rsid w:val="000E1379"/>
    <w:rsid w:val="000E13EA"/>
    <w:rsid w:val="000E49BC"/>
    <w:rsid w:val="000E765D"/>
    <w:rsid w:val="000F19F8"/>
    <w:rsid w:val="000F69AF"/>
    <w:rsid w:val="000F76F5"/>
    <w:rsid w:val="00121298"/>
    <w:rsid w:val="00127D9B"/>
    <w:rsid w:val="001315C2"/>
    <w:rsid w:val="001317F9"/>
    <w:rsid w:val="0013597C"/>
    <w:rsid w:val="0013700D"/>
    <w:rsid w:val="00140795"/>
    <w:rsid w:val="00142180"/>
    <w:rsid w:val="00153D66"/>
    <w:rsid w:val="00155E96"/>
    <w:rsid w:val="001561B9"/>
    <w:rsid w:val="0016112C"/>
    <w:rsid w:val="001615D7"/>
    <w:rsid w:val="00174E1C"/>
    <w:rsid w:val="00182996"/>
    <w:rsid w:val="001912EA"/>
    <w:rsid w:val="001970B2"/>
    <w:rsid w:val="001B28B9"/>
    <w:rsid w:val="001B33F0"/>
    <w:rsid w:val="001B3DE0"/>
    <w:rsid w:val="001B5A62"/>
    <w:rsid w:val="001C2FD2"/>
    <w:rsid w:val="001D37B3"/>
    <w:rsid w:val="001D782F"/>
    <w:rsid w:val="001F11BF"/>
    <w:rsid w:val="002058BC"/>
    <w:rsid w:val="002104B5"/>
    <w:rsid w:val="00210EDD"/>
    <w:rsid w:val="00216761"/>
    <w:rsid w:val="00216AA7"/>
    <w:rsid w:val="002221B2"/>
    <w:rsid w:val="00230087"/>
    <w:rsid w:val="00231BB4"/>
    <w:rsid w:val="00234827"/>
    <w:rsid w:val="00236B9C"/>
    <w:rsid w:val="002463B7"/>
    <w:rsid w:val="002513D9"/>
    <w:rsid w:val="00255852"/>
    <w:rsid w:val="002603EB"/>
    <w:rsid w:val="00261149"/>
    <w:rsid w:val="00265437"/>
    <w:rsid w:val="00274569"/>
    <w:rsid w:val="00282B09"/>
    <w:rsid w:val="0028413E"/>
    <w:rsid w:val="0028648B"/>
    <w:rsid w:val="00287553"/>
    <w:rsid w:val="002A6238"/>
    <w:rsid w:val="002B4D78"/>
    <w:rsid w:val="002B5D52"/>
    <w:rsid w:val="002B78F3"/>
    <w:rsid w:val="002C2E7B"/>
    <w:rsid w:val="002C39EF"/>
    <w:rsid w:val="002D37A6"/>
    <w:rsid w:val="002D64A4"/>
    <w:rsid w:val="002E001D"/>
    <w:rsid w:val="002E0352"/>
    <w:rsid w:val="002E21C9"/>
    <w:rsid w:val="002E284B"/>
    <w:rsid w:val="002E6466"/>
    <w:rsid w:val="002E67C4"/>
    <w:rsid w:val="002E75EA"/>
    <w:rsid w:val="002E79F2"/>
    <w:rsid w:val="002F6A08"/>
    <w:rsid w:val="00312883"/>
    <w:rsid w:val="00314711"/>
    <w:rsid w:val="0031684E"/>
    <w:rsid w:val="00317859"/>
    <w:rsid w:val="00317F9C"/>
    <w:rsid w:val="00326B8C"/>
    <w:rsid w:val="00326E33"/>
    <w:rsid w:val="00332512"/>
    <w:rsid w:val="00332D5A"/>
    <w:rsid w:val="00334AA8"/>
    <w:rsid w:val="003366DF"/>
    <w:rsid w:val="00336C61"/>
    <w:rsid w:val="00341F4F"/>
    <w:rsid w:val="00360D18"/>
    <w:rsid w:val="00361CF0"/>
    <w:rsid w:val="00364997"/>
    <w:rsid w:val="00365573"/>
    <w:rsid w:val="00376327"/>
    <w:rsid w:val="003818E2"/>
    <w:rsid w:val="0038266C"/>
    <w:rsid w:val="0039065A"/>
    <w:rsid w:val="00390B63"/>
    <w:rsid w:val="00392CD3"/>
    <w:rsid w:val="0039685B"/>
    <w:rsid w:val="003A0991"/>
    <w:rsid w:val="003B2B8A"/>
    <w:rsid w:val="003B5927"/>
    <w:rsid w:val="003D1E85"/>
    <w:rsid w:val="003D32D0"/>
    <w:rsid w:val="003D3CCB"/>
    <w:rsid w:val="003D424B"/>
    <w:rsid w:val="003E1AC2"/>
    <w:rsid w:val="003F2892"/>
    <w:rsid w:val="003F79A4"/>
    <w:rsid w:val="00404885"/>
    <w:rsid w:val="004052CA"/>
    <w:rsid w:val="0040574C"/>
    <w:rsid w:val="004106B9"/>
    <w:rsid w:val="00413D55"/>
    <w:rsid w:val="0041506A"/>
    <w:rsid w:val="00421D09"/>
    <w:rsid w:val="00424B32"/>
    <w:rsid w:val="0042715C"/>
    <w:rsid w:val="00437B6E"/>
    <w:rsid w:val="00440A4F"/>
    <w:rsid w:val="00440B68"/>
    <w:rsid w:val="00440C11"/>
    <w:rsid w:val="00442988"/>
    <w:rsid w:val="0044477C"/>
    <w:rsid w:val="00447C53"/>
    <w:rsid w:val="004643CE"/>
    <w:rsid w:val="0046508B"/>
    <w:rsid w:val="00465684"/>
    <w:rsid w:val="00470819"/>
    <w:rsid w:val="00472C8D"/>
    <w:rsid w:val="00474BDB"/>
    <w:rsid w:val="00482324"/>
    <w:rsid w:val="004856C8"/>
    <w:rsid w:val="00485819"/>
    <w:rsid w:val="00487E5E"/>
    <w:rsid w:val="0049362E"/>
    <w:rsid w:val="004A2F11"/>
    <w:rsid w:val="004B1315"/>
    <w:rsid w:val="004B3771"/>
    <w:rsid w:val="004B6CFA"/>
    <w:rsid w:val="004B6DFA"/>
    <w:rsid w:val="004B724E"/>
    <w:rsid w:val="004B7827"/>
    <w:rsid w:val="004C23F8"/>
    <w:rsid w:val="004C4507"/>
    <w:rsid w:val="004C47A4"/>
    <w:rsid w:val="004C50C6"/>
    <w:rsid w:val="004D1F59"/>
    <w:rsid w:val="004D509B"/>
    <w:rsid w:val="004E326F"/>
    <w:rsid w:val="004E377F"/>
    <w:rsid w:val="004E62FD"/>
    <w:rsid w:val="004E67F7"/>
    <w:rsid w:val="004F2847"/>
    <w:rsid w:val="004F5EA9"/>
    <w:rsid w:val="004F60A5"/>
    <w:rsid w:val="004F783C"/>
    <w:rsid w:val="00501BE2"/>
    <w:rsid w:val="00503F56"/>
    <w:rsid w:val="005110B8"/>
    <w:rsid w:val="0051392E"/>
    <w:rsid w:val="00514917"/>
    <w:rsid w:val="00515045"/>
    <w:rsid w:val="0051642A"/>
    <w:rsid w:val="0052024C"/>
    <w:rsid w:val="005263B8"/>
    <w:rsid w:val="00544008"/>
    <w:rsid w:val="0054455B"/>
    <w:rsid w:val="0055163F"/>
    <w:rsid w:val="0055434C"/>
    <w:rsid w:val="00555106"/>
    <w:rsid w:val="00560D83"/>
    <w:rsid w:val="00565680"/>
    <w:rsid w:val="00570434"/>
    <w:rsid w:val="00570F68"/>
    <w:rsid w:val="00575891"/>
    <w:rsid w:val="00585576"/>
    <w:rsid w:val="00586AAD"/>
    <w:rsid w:val="00590D0C"/>
    <w:rsid w:val="00595FF4"/>
    <w:rsid w:val="005C4F16"/>
    <w:rsid w:val="005D5A2A"/>
    <w:rsid w:val="005E47AF"/>
    <w:rsid w:val="005E5FE6"/>
    <w:rsid w:val="005E7480"/>
    <w:rsid w:val="005F55AB"/>
    <w:rsid w:val="005F5A1A"/>
    <w:rsid w:val="005F748B"/>
    <w:rsid w:val="0060492E"/>
    <w:rsid w:val="0061407E"/>
    <w:rsid w:val="0062355B"/>
    <w:rsid w:val="006256EB"/>
    <w:rsid w:val="006357B6"/>
    <w:rsid w:val="00640864"/>
    <w:rsid w:val="0064473E"/>
    <w:rsid w:val="006452A6"/>
    <w:rsid w:val="00650677"/>
    <w:rsid w:val="0065202F"/>
    <w:rsid w:val="00665EB8"/>
    <w:rsid w:val="00667AF0"/>
    <w:rsid w:val="006719DE"/>
    <w:rsid w:val="006733A8"/>
    <w:rsid w:val="00677B1A"/>
    <w:rsid w:val="00690851"/>
    <w:rsid w:val="006916A7"/>
    <w:rsid w:val="00691F39"/>
    <w:rsid w:val="006950C4"/>
    <w:rsid w:val="006B7A8C"/>
    <w:rsid w:val="006D2894"/>
    <w:rsid w:val="006D7015"/>
    <w:rsid w:val="006E3214"/>
    <w:rsid w:val="006F2A5E"/>
    <w:rsid w:val="006F4810"/>
    <w:rsid w:val="0070385E"/>
    <w:rsid w:val="00704469"/>
    <w:rsid w:val="0070472D"/>
    <w:rsid w:val="00706F83"/>
    <w:rsid w:val="00707630"/>
    <w:rsid w:val="007076A7"/>
    <w:rsid w:val="00715022"/>
    <w:rsid w:val="00721B4C"/>
    <w:rsid w:val="0072567D"/>
    <w:rsid w:val="00730A0D"/>
    <w:rsid w:val="00735C1A"/>
    <w:rsid w:val="0073617C"/>
    <w:rsid w:val="00744CF2"/>
    <w:rsid w:val="00746BF9"/>
    <w:rsid w:val="00751C17"/>
    <w:rsid w:val="00752C98"/>
    <w:rsid w:val="00757441"/>
    <w:rsid w:val="00761F64"/>
    <w:rsid w:val="00766FEF"/>
    <w:rsid w:val="00770DCA"/>
    <w:rsid w:val="0077461D"/>
    <w:rsid w:val="0077643C"/>
    <w:rsid w:val="0077796C"/>
    <w:rsid w:val="00782025"/>
    <w:rsid w:val="00784D61"/>
    <w:rsid w:val="00785C62"/>
    <w:rsid w:val="00791166"/>
    <w:rsid w:val="007C2022"/>
    <w:rsid w:val="007C3782"/>
    <w:rsid w:val="007C37C2"/>
    <w:rsid w:val="007D08BA"/>
    <w:rsid w:val="007E6231"/>
    <w:rsid w:val="00800119"/>
    <w:rsid w:val="00802795"/>
    <w:rsid w:val="00806BA5"/>
    <w:rsid w:val="008151ED"/>
    <w:rsid w:val="00827C85"/>
    <w:rsid w:val="008326D2"/>
    <w:rsid w:val="008358D7"/>
    <w:rsid w:val="00840BFF"/>
    <w:rsid w:val="00845486"/>
    <w:rsid w:val="008466F4"/>
    <w:rsid w:val="00850E33"/>
    <w:rsid w:val="00851C89"/>
    <w:rsid w:val="00855041"/>
    <w:rsid w:val="00856FF4"/>
    <w:rsid w:val="00865791"/>
    <w:rsid w:val="008729DB"/>
    <w:rsid w:val="0087555F"/>
    <w:rsid w:val="0088047C"/>
    <w:rsid w:val="0088069C"/>
    <w:rsid w:val="00882C8D"/>
    <w:rsid w:val="008847B4"/>
    <w:rsid w:val="008862B1"/>
    <w:rsid w:val="008903B8"/>
    <w:rsid w:val="00890631"/>
    <w:rsid w:val="00891C1E"/>
    <w:rsid w:val="008932A5"/>
    <w:rsid w:val="00895045"/>
    <w:rsid w:val="008A5407"/>
    <w:rsid w:val="008B768D"/>
    <w:rsid w:val="008C10D7"/>
    <w:rsid w:val="008C52DC"/>
    <w:rsid w:val="008C617D"/>
    <w:rsid w:val="008D350C"/>
    <w:rsid w:val="008D46F3"/>
    <w:rsid w:val="008E1A58"/>
    <w:rsid w:val="008E2BB0"/>
    <w:rsid w:val="008F23D2"/>
    <w:rsid w:val="008F67A3"/>
    <w:rsid w:val="009053B1"/>
    <w:rsid w:val="009121BA"/>
    <w:rsid w:val="00916252"/>
    <w:rsid w:val="009210D4"/>
    <w:rsid w:val="00935530"/>
    <w:rsid w:val="009357A6"/>
    <w:rsid w:val="00936D13"/>
    <w:rsid w:val="0093761C"/>
    <w:rsid w:val="00937E4C"/>
    <w:rsid w:val="00940815"/>
    <w:rsid w:val="00945F67"/>
    <w:rsid w:val="00950C8E"/>
    <w:rsid w:val="0095138E"/>
    <w:rsid w:val="0095511E"/>
    <w:rsid w:val="0096156B"/>
    <w:rsid w:val="00965680"/>
    <w:rsid w:val="00966C5A"/>
    <w:rsid w:val="0096700C"/>
    <w:rsid w:val="00967936"/>
    <w:rsid w:val="009708A7"/>
    <w:rsid w:val="00992685"/>
    <w:rsid w:val="00995DF2"/>
    <w:rsid w:val="009972EC"/>
    <w:rsid w:val="009A26E6"/>
    <w:rsid w:val="009B573A"/>
    <w:rsid w:val="009B7004"/>
    <w:rsid w:val="009B7A48"/>
    <w:rsid w:val="009C4EA8"/>
    <w:rsid w:val="009C4FEE"/>
    <w:rsid w:val="009C5647"/>
    <w:rsid w:val="009C65A6"/>
    <w:rsid w:val="009D39E3"/>
    <w:rsid w:val="009D3B82"/>
    <w:rsid w:val="009D71AC"/>
    <w:rsid w:val="009E7555"/>
    <w:rsid w:val="009F19B0"/>
    <w:rsid w:val="00A04E26"/>
    <w:rsid w:val="00A14FF2"/>
    <w:rsid w:val="00A156A6"/>
    <w:rsid w:val="00A200E6"/>
    <w:rsid w:val="00A222A5"/>
    <w:rsid w:val="00A249CA"/>
    <w:rsid w:val="00A26635"/>
    <w:rsid w:val="00A26EFD"/>
    <w:rsid w:val="00A31334"/>
    <w:rsid w:val="00A44DC8"/>
    <w:rsid w:val="00A475A0"/>
    <w:rsid w:val="00A57BC9"/>
    <w:rsid w:val="00A6041C"/>
    <w:rsid w:val="00A70859"/>
    <w:rsid w:val="00A71C41"/>
    <w:rsid w:val="00A81653"/>
    <w:rsid w:val="00A84790"/>
    <w:rsid w:val="00A86228"/>
    <w:rsid w:val="00A864A2"/>
    <w:rsid w:val="00A9627B"/>
    <w:rsid w:val="00AA21A0"/>
    <w:rsid w:val="00AB6363"/>
    <w:rsid w:val="00AC0E7B"/>
    <w:rsid w:val="00AD1533"/>
    <w:rsid w:val="00AD393D"/>
    <w:rsid w:val="00AD6E18"/>
    <w:rsid w:val="00AE0974"/>
    <w:rsid w:val="00AE3CC7"/>
    <w:rsid w:val="00AF2576"/>
    <w:rsid w:val="00AF6710"/>
    <w:rsid w:val="00B0194F"/>
    <w:rsid w:val="00B0269A"/>
    <w:rsid w:val="00B102A0"/>
    <w:rsid w:val="00B140FA"/>
    <w:rsid w:val="00B17F8F"/>
    <w:rsid w:val="00B3215E"/>
    <w:rsid w:val="00B347BE"/>
    <w:rsid w:val="00B36344"/>
    <w:rsid w:val="00B4038E"/>
    <w:rsid w:val="00B421BE"/>
    <w:rsid w:val="00B45950"/>
    <w:rsid w:val="00B46BBC"/>
    <w:rsid w:val="00B5065A"/>
    <w:rsid w:val="00B61F94"/>
    <w:rsid w:val="00B659FA"/>
    <w:rsid w:val="00B737D4"/>
    <w:rsid w:val="00B741E4"/>
    <w:rsid w:val="00B82917"/>
    <w:rsid w:val="00B8627D"/>
    <w:rsid w:val="00B86BD6"/>
    <w:rsid w:val="00B90658"/>
    <w:rsid w:val="00B920FE"/>
    <w:rsid w:val="00BA234F"/>
    <w:rsid w:val="00BB13D4"/>
    <w:rsid w:val="00BB1B5F"/>
    <w:rsid w:val="00BD10BC"/>
    <w:rsid w:val="00BD2F88"/>
    <w:rsid w:val="00BD3C2A"/>
    <w:rsid w:val="00BD5247"/>
    <w:rsid w:val="00BD6323"/>
    <w:rsid w:val="00BF57D2"/>
    <w:rsid w:val="00BF715F"/>
    <w:rsid w:val="00C113E7"/>
    <w:rsid w:val="00C12B39"/>
    <w:rsid w:val="00C208E9"/>
    <w:rsid w:val="00C340AB"/>
    <w:rsid w:val="00C51BE4"/>
    <w:rsid w:val="00C53804"/>
    <w:rsid w:val="00C57530"/>
    <w:rsid w:val="00C76BFE"/>
    <w:rsid w:val="00C867DA"/>
    <w:rsid w:val="00C86B40"/>
    <w:rsid w:val="00CA3E65"/>
    <w:rsid w:val="00CA42B6"/>
    <w:rsid w:val="00CA491C"/>
    <w:rsid w:val="00CA52C4"/>
    <w:rsid w:val="00CB18BD"/>
    <w:rsid w:val="00CB2FA0"/>
    <w:rsid w:val="00CB4AC5"/>
    <w:rsid w:val="00CC2E5E"/>
    <w:rsid w:val="00CC4FED"/>
    <w:rsid w:val="00CD3A10"/>
    <w:rsid w:val="00CE1929"/>
    <w:rsid w:val="00CE5D8B"/>
    <w:rsid w:val="00CF113A"/>
    <w:rsid w:val="00CF300A"/>
    <w:rsid w:val="00D111A1"/>
    <w:rsid w:val="00D119AD"/>
    <w:rsid w:val="00D2541E"/>
    <w:rsid w:val="00D278D2"/>
    <w:rsid w:val="00D32FFF"/>
    <w:rsid w:val="00D33704"/>
    <w:rsid w:val="00D37324"/>
    <w:rsid w:val="00D4080D"/>
    <w:rsid w:val="00D50E8B"/>
    <w:rsid w:val="00D61C87"/>
    <w:rsid w:val="00D63685"/>
    <w:rsid w:val="00D64438"/>
    <w:rsid w:val="00D64E53"/>
    <w:rsid w:val="00D65344"/>
    <w:rsid w:val="00D703F9"/>
    <w:rsid w:val="00D81D5B"/>
    <w:rsid w:val="00D92D48"/>
    <w:rsid w:val="00D93F5E"/>
    <w:rsid w:val="00DA4237"/>
    <w:rsid w:val="00DC01C9"/>
    <w:rsid w:val="00DC08FB"/>
    <w:rsid w:val="00DC16D4"/>
    <w:rsid w:val="00DC492B"/>
    <w:rsid w:val="00DD1D06"/>
    <w:rsid w:val="00DD6279"/>
    <w:rsid w:val="00DE09C7"/>
    <w:rsid w:val="00DE11A7"/>
    <w:rsid w:val="00DE1E35"/>
    <w:rsid w:val="00DE4DAE"/>
    <w:rsid w:val="00DE5E9A"/>
    <w:rsid w:val="00DF39CF"/>
    <w:rsid w:val="00DF54E6"/>
    <w:rsid w:val="00DF61E7"/>
    <w:rsid w:val="00E15DD7"/>
    <w:rsid w:val="00E167D4"/>
    <w:rsid w:val="00E222FD"/>
    <w:rsid w:val="00E36C44"/>
    <w:rsid w:val="00E4058A"/>
    <w:rsid w:val="00E41625"/>
    <w:rsid w:val="00E47989"/>
    <w:rsid w:val="00E47B3B"/>
    <w:rsid w:val="00E5449F"/>
    <w:rsid w:val="00E61D6D"/>
    <w:rsid w:val="00E66D1F"/>
    <w:rsid w:val="00E70FA9"/>
    <w:rsid w:val="00E71C8F"/>
    <w:rsid w:val="00E75C13"/>
    <w:rsid w:val="00E80705"/>
    <w:rsid w:val="00E85149"/>
    <w:rsid w:val="00E85694"/>
    <w:rsid w:val="00E86C34"/>
    <w:rsid w:val="00E915A2"/>
    <w:rsid w:val="00E95F45"/>
    <w:rsid w:val="00EA0A33"/>
    <w:rsid w:val="00EA3E24"/>
    <w:rsid w:val="00EB7BC3"/>
    <w:rsid w:val="00EB7DB4"/>
    <w:rsid w:val="00EC4D12"/>
    <w:rsid w:val="00EC7E2E"/>
    <w:rsid w:val="00ED10C4"/>
    <w:rsid w:val="00ED18DE"/>
    <w:rsid w:val="00EF0C94"/>
    <w:rsid w:val="00EF40F6"/>
    <w:rsid w:val="00EF7F25"/>
    <w:rsid w:val="00F00510"/>
    <w:rsid w:val="00F00DE0"/>
    <w:rsid w:val="00F03068"/>
    <w:rsid w:val="00F04488"/>
    <w:rsid w:val="00F0707D"/>
    <w:rsid w:val="00F1059C"/>
    <w:rsid w:val="00F12752"/>
    <w:rsid w:val="00F153BA"/>
    <w:rsid w:val="00F155C5"/>
    <w:rsid w:val="00F24201"/>
    <w:rsid w:val="00F310CB"/>
    <w:rsid w:val="00F33A79"/>
    <w:rsid w:val="00F36303"/>
    <w:rsid w:val="00F40A44"/>
    <w:rsid w:val="00F56AE7"/>
    <w:rsid w:val="00F63E1D"/>
    <w:rsid w:val="00F66AAA"/>
    <w:rsid w:val="00F66D71"/>
    <w:rsid w:val="00F718E3"/>
    <w:rsid w:val="00F7426F"/>
    <w:rsid w:val="00F77C2D"/>
    <w:rsid w:val="00F8186B"/>
    <w:rsid w:val="00F827D8"/>
    <w:rsid w:val="00F9732C"/>
    <w:rsid w:val="00FA42AF"/>
    <w:rsid w:val="00FA4C6C"/>
    <w:rsid w:val="00FA7016"/>
    <w:rsid w:val="00FA7C95"/>
    <w:rsid w:val="00FB2D60"/>
    <w:rsid w:val="00FB5CBB"/>
    <w:rsid w:val="00FC61A7"/>
    <w:rsid w:val="00FC632F"/>
    <w:rsid w:val="00FD5EF9"/>
    <w:rsid w:val="00FE5F52"/>
    <w:rsid w:val="00FE65DE"/>
    <w:rsid w:val="00FE6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C8605B"/>
  <w15:docId w15:val="{D23D398E-B220-4901-8042-EC3D6D9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atLeast"/>
    </w:pPr>
    <w:rPr>
      <w:rFonts w:ascii="Trebuchet MS" w:hAnsi="Trebuchet MS"/>
    </w:rPr>
  </w:style>
  <w:style w:type="paragraph" w:styleId="Kop1">
    <w:name w:val="heading 1"/>
    <w:next w:val="Standaard"/>
    <w:qFormat/>
    <w:pPr>
      <w:keepNext/>
      <w:keepLines/>
      <w:tabs>
        <w:tab w:val="left" w:pos="851"/>
      </w:tabs>
      <w:outlineLvl w:val="0"/>
    </w:pPr>
    <w:rPr>
      <w:rFonts w:ascii="Trebuchet MS" w:hAnsi="Trebuchet MS"/>
      <w:b/>
      <w:caps/>
      <w:noProof/>
      <w:sz w:val="22"/>
    </w:rPr>
  </w:style>
  <w:style w:type="paragraph" w:styleId="Kop2">
    <w:name w:val="heading 2"/>
    <w:next w:val="Standaard"/>
    <w:qFormat/>
    <w:pPr>
      <w:keepNext/>
      <w:keepLines/>
      <w:tabs>
        <w:tab w:val="left" w:pos="851"/>
      </w:tabs>
      <w:outlineLvl w:val="1"/>
    </w:pPr>
    <w:rPr>
      <w:rFonts w:ascii="Trebuchet MS" w:hAnsi="Trebuchet MS"/>
      <w:b/>
      <w:spacing w:val="6"/>
      <w:sz w:val="22"/>
    </w:rPr>
  </w:style>
  <w:style w:type="paragraph" w:styleId="Kop3">
    <w:name w:val="heading 3"/>
    <w:next w:val="Standaard"/>
    <w:qFormat/>
    <w:pPr>
      <w:keepNext/>
      <w:keepLines/>
      <w:tabs>
        <w:tab w:val="left" w:pos="851"/>
      </w:tabs>
      <w:outlineLvl w:val="2"/>
    </w:pPr>
    <w:rPr>
      <w:rFonts w:ascii="Trebuchet MS" w:hAnsi="Trebuchet MS"/>
      <w:i/>
      <w:spacing w:val="6"/>
      <w:sz w:val="22"/>
    </w:rPr>
  </w:style>
  <w:style w:type="paragraph" w:styleId="Kop4">
    <w:name w:val="heading 4"/>
    <w:basedOn w:val="Standaard"/>
    <w:next w:val="Standaard"/>
    <w:qFormat/>
    <w:pPr>
      <w:keepNext/>
      <w:keepLines/>
      <w:outlineLvl w:val="3"/>
    </w:pPr>
    <w:rPr>
      <w:u w:val="single"/>
    </w:rPr>
  </w:style>
  <w:style w:type="paragraph" w:styleId="Kop5">
    <w:name w:val="heading 5"/>
    <w:basedOn w:val="Standaard"/>
    <w:next w:val="Standaard"/>
    <w:qFormat/>
    <w:pPr>
      <w:numPr>
        <w:ilvl w:val="4"/>
        <w:numId w:val="6"/>
      </w:numPr>
      <w:spacing w:before="120"/>
      <w:outlineLvl w:val="4"/>
    </w:pPr>
    <w:rPr>
      <w:rFonts w:ascii="Times New Roman" w:hAnsi="Times New Roman"/>
      <w:b/>
      <w:sz w:val="21"/>
    </w:rPr>
  </w:style>
  <w:style w:type="paragraph" w:styleId="Kop6">
    <w:name w:val="heading 6"/>
    <w:basedOn w:val="Standaard"/>
    <w:next w:val="Standaard"/>
    <w:qFormat/>
    <w:pPr>
      <w:keepNext/>
      <w:outlineLvl w:val="5"/>
    </w:pPr>
    <w:rPr>
      <w:b/>
      <w:bCs/>
      <w:sz w:val="22"/>
    </w:rPr>
  </w:style>
  <w:style w:type="paragraph" w:styleId="Kop7">
    <w:name w:val="heading 7"/>
    <w:basedOn w:val="Standaard"/>
    <w:next w:val="Standaard"/>
    <w:qFormat/>
    <w:pPr>
      <w:keepNext/>
      <w:outlineLvl w:val="6"/>
    </w:pPr>
    <w:rPr>
      <w:b/>
      <w:sz w:val="16"/>
      <w:lang w:val="en-US"/>
    </w:rPr>
  </w:style>
  <w:style w:type="paragraph" w:styleId="Kop8">
    <w:name w:val="heading 8"/>
    <w:basedOn w:val="Standaard"/>
    <w:next w:val="Standaard"/>
    <w:qFormat/>
    <w:pPr>
      <w:keepNext/>
      <w:outlineLvl w:val="7"/>
    </w:pPr>
    <w:rPr>
      <w:b/>
      <w:sz w:val="32"/>
    </w:rPr>
  </w:style>
  <w:style w:type="paragraph" w:styleId="Kop9">
    <w:name w:val="heading 9"/>
    <w:basedOn w:val="Standaard"/>
    <w:next w:val="Standaard"/>
    <w:qFormat/>
    <w:pPr>
      <w:keepNext/>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left" w:pos="5840"/>
      </w:tabs>
      <w:spacing w:line="300" w:lineRule="atLeast"/>
    </w:pPr>
    <w:rPr>
      <w:sz w:val="16"/>
    </w:rPr>
  </w:style>
  <w:style w:type="paragraph" w:styleId="Voettekst">
    <w:name w:val="footer"/>
    <w:basedOn w:val="Standaard"/>
    <w:pPr>
      <w:tabs>
        <w:tab w:val="right" w:pos="8789"/>
      </w:tabs>
      <w:spacing w:line="240" w:lineRule="auto"/>
    </w:pPr>
    <w:rPr>
      <w:rFonts w:ascii="Arial" w:hAnsi="Arial"/>
      <w:i/>
      <w:smallCaps/>
      <w:sz w:val="14"/>
      <w:szCs w:val="14"/>
    </w:rPr>
  </w:style>
  <w:style w:type="character" w:styleId="Paginanummer">
    <w:name w:val="page number"/>
    <w:rPr>
      <w:sz w:val="16"/>
    </w:rPr>
  </w:style>
  <w:style w:type="character" w:styleId="Verwijzingopmerking">
    <w:name w:val="annotation reference"/>
    <w:semiHidden/>
    <w:rPr>
      <w:sz w:val="16"/>
    </w:rPr>
  </w:style>
  <w:style w:type="paragraph" w:customStyle="1" w:styleId="geachte">
    <w:name w:val="geachte"/>
    <w:basedOn w:val="Standaard"/>
    <w:next w:val="Standaard"/>
  </w:style>
  <w:style w:type="paragraph" w:customStyle="1" w:styleId="Lijstopsomteken">
    <w:name w:val="Lijst opsom teken"/>
    <w:basedOn w:val="Standaard"/>
    <w:pPr>
      <w:numPr>
        <w:numId w:val="1"/>
      </w:numPr>
      <w:tabs>
        <w:tab w:val="clear" w:pos="720"/>
        <w:tab w:val="left" w:pos="0"/>
        <w:tab w:val="num" w:pos="284"/>
      </w:tabs>
      <w:ind w:left="284" w:hanging="284"/>
    </w:pPr>
  </w:style>
  <w:style w:type="paragraph" w:customStyle="1" w:styleId="Lijstopsomnummer">
    <w:name w:val="Lijst opsom nummer"/>
    <w:basedOn w:val="Standaard"/>
    <w:pPr>
      <w:tabs>
        <w:tab w:val="left" w:pos="284"/>
      </w:tabs>
    </w:pPr>
  </w:style>
  <w:style w:type="paragraph" w:customStyle="1" w:styleId="Bedrag1">
    <w:name w:val="Bedrag1"/>
    <w:basedOn w:val="Standaard"/>
    <w:pPr>
      <w:tabs>
        <w:tab w:val="left" w:pos="5529"/>
        <w:tab w:val="decimal" w:pos="6521"/>
      </w:tabs>
      <w:ind w:left="709" w:hanging="709"/>
    </w:pPr>
  </w:style>
  <w:style w:type="paragraph" w:customStyle="1" w:styleId="Bedrag2">
    <w:name w:val="Bedrag2"/>
    <w:basedOn w:val="Standaard"/>
    <w:pPr>
      <w:tabs>
        <w:tab w:val="left" w:pos="5529"/>
        <w:tab w:val="decimal" w:pos="6521"/>
        <w:tab w:val="left" w:pos="7230"/>
        <w:tab w:val="decimal" w:pos="8222"/>
      </w:tabs>
    </w:pPr>
  </w:style>
  <w:style w:type="paragraph" w:styleId="Tekstopmerking">
    <w:name w:val="annotation text"/>
    <w:basedOn w:val="Standaard"/>
    <w:semiHidden/>
  </w:style>
  <w:style w:type="paragraph" w:customStyle="1" w:styleId="refkop">
    <w:name w:val="refkop"/>
    <w:pPr>
      <w:spacing w:line="210" w:lineRule="atLeast"/>
    </w:pPr>
    <w:rPr>
      <w:rFonts w:ascii="Arial" w:hAnsi="Arial"/>
      <w:bCs/>
      <w:i/>
      <w:smallCaps/>
      <w:noProof/>
      <w:sz w:val="14"/>
      <w:szCs w:val="14"/>
    </w:rPr>
  </w:style>
  <w:style w:type="paragraph" w:styleId="Plattetekst">
    <w:name w:val="Body Text"/>
    <w:basedOn w:val="Standaard"/>
    <w:rPr>
      <w:sz w:val="16"/>
      <w:lang w:val="en-US"/>
    </w:rPr>
  </w:style>
  <w:style w:type="paragraph" w:customStyle="1" w:styleId="formuliernaam">
    <w:name w:val="formuliernaam"/>
    <w:rPr>
      <w:rFonts w:ascii="Trebuchet MS" w:hAnsi="Trebuchet MS"/>
      <w:b/>
      <w:i/>
      <w:sz w:val="32"/>
    </w:rPr>
  </w:style>
  <w:style w:type="paragraph" w:customStyle="1" w:styleId="kantoor">
    <w:name w:val="kantoor"/>
    <w:rPr>
      <w:rFonts w:ascii="Arial" w:hAnsi="Arial"/>
      <w:b/>
      <w:i/>
      <w:smallCaps/>
    </w:rPr>
  </w:style>
  <w:style w:type="paragraph" w:customStyle="1" w:styleId="kantoor2">
    <w:name w:val="kantoor2"/>
    <w:rPr>
      <w:rFonts w:ascii="Arial" w:hAnsi="Arial"/>
      <w:i/>
      <w:smallCaps/>
      <w:sz w:val="16"/>
      <w:szCs w:val="16"/>
    </w:rPr>
  </w:style>
  <w:style w:type="paragraph" w:customStyle="1" w:styleId="refkop2">
    <w:name w:val="refkop2"/>
    <w:basedOn w:val="Standaard"/>
    <w:rPr>
      <w:smallCaps/>
      <w:noProof/>
      <w:sz w:val="12"/>
      <w:szCs w:val="12"/>
    </w:rPr>
  </w:style>
  <w:style w:type="paragraph" w:customStyle="1" w:styleId="voettekst0">
    <w:name w:val="voettekst"/>
    <w:basedOn w:val="Voettekst"/>
    <w:rPr>
      <w:i w:val="0"/>
      <w:smallCaps w:val="0"/>
    </w:rPr>
  </w:style>
  <w:style w:type="paragraph" w:customStyle="1" w:styleId="voetklein">
    <w:name w:val="voetklein"/>
    <w:rPr>
      <w:rFonts w:ascii="Arial" w:hAnsi="Arial"/>
      <w:i/>
      <w:smallCaps/>
      <w:sz w:val="12"/>
      <w:szCs w:val="12"/>
    </w:rPr>
  </w:style>
  <w:style w:type="paragraph" w:customStyle="1" w:styleId="Opmaakprofielkantoor">
    <w:name w:val="Opmaakprofiel kantoor +"/>
    <w:basedOn w:val="kantoor"/>
    <w:rPr>
      <w:bCs/>
      <w:iCs/>
      <w:sz w:val="21"/>
      <w:szCs w:val="21"/>
    </w:rPr>
  </w:style>
  <w:style w:type="paragraph" w:customStyle="1" w:styleId="aanhef">
    <w:name w:val="aanhef"/>
    <w:next w:val="Standaard"/>
    <w:pPr>
      <w:ind w:left="-851"/>
    </w:pPr>
    <w:rPr>
      <w:sz w:val="21"/>
    </w:rPr>
  </w:style>
  <w:style w:type="character" w:styleId="Hyperlink">
    <w:name w:val="Hyperlink"/>
    <w:rPr>
      <w:color w:val="0000FF"/>
      <w:u w:val="single"/>
    </w:rPr>
  </w:style>
  <w:style w:type="paragraph" w:styleId="Inhopg1">
    <w:name w:val="toc 1"/>
    <w:basedOn w:val="Standaard"/>
    <w:next w:val="Standaard"/>
    <w:autoRedefine/>
    <w:semiHidden/>
    <w:pPr>
      <w:tabs>
        <w:tab w:val="right" w:leader="dot" w:pos="8503"/>
      </w:tabs>
      <w:ind w:left="567" w:right="567" w:hanging="567"/>
    </w:pPr>
  </w:style>
  <w:style w:type="paragraph" w:styleId="Inhopg2">
    <w:name w:val="toc 2"/>
    <w:basedOn w:val="Inhopg1"/>
    <w:next w:val="Standaard"/>
    <w:autoRedefine/>
    <w:semiHidden/>
  </w:style>
  <w:style w:type="paragraph" w:styleId="Inhopg3">
    <w:name w:val="toc 3"/>
    <w:basedOn w:val="Inhopg1"/>
    <w:next w:val="Standaard"/>
    <w:autoRedefine/>
    <w:semiHidden/>
  </w:style>
  <w:style w:type="paragraph" w:styleId="Inhopg4">
    <w:name w:val="toc 4"/>
    <w:basedOn w:val="Inhopg1"/>
    <w:next w:val="Standaard"/>
    <w:autoRedefine/>
    <w:semiHidden/>
  </w:style>
  <w:style w:type="paragraph" w:customStyle="1" w:styleId="Kop0">
    <w:name w:val="Kop 0"/>
    <w:basedOn w:val="Kop1"/>
    <w:next w:val="Standaard"/>
    <w:pPr>
      <w:numPr>
        <w:numId w:val="5"/>
      </w:numPr>
      <w:outlineLvl w:val="9"/>
    </w:pPr>
    <w:rPr>
      <w:spacing w:val="6"/>
      <w:sz w:val="26"/>
    </w:rPr>
  </w:style>
  <w:style w:type="paragraph" w:styleId="Bijschrift">
    <w:name w:val="caption"/>
    <w:basedOn w:val="Standaard"/>
    <w:next w:val="Standaard"/>
    <w:qFormat/>
    <w:pPr>
      <w:tabs>
        <w:tab w:val="left" w:pos="851"/>
      </w:tabs>
      <w:spacing w:before="120"/>
    </w:pPr>
    <w:rPr>
      <w:sz w:val="16"/>
    </w:rPr>
  </w:style>
  <w:style w:type="paragraph" w:styleId="Tekstzonderopmaak">
    <w:name w:val="Plain Text"/>
    <w:basedOn w:val="Standaard"/>
    <w:pPr>
      <w:spacing w:line="240" w:lineRule="auto"/>
    </w:pPr>
    <w:rPr>
      <w:rFonts w:ascii="Courier New" w:hAnsi="Courier New"/>
    </w:rPr>
  </w:style>
  <w:style w:type="paragraph" w:styleId="Plattetekst2">
    <w:name w:val="Body Text 2"/>
    <w:basedOn w:val="Standaard"/>
    <w:pPr>
      <w:jc w:val="both"/>
    </w:pPr>
  </w:style>
  <w:style w:type="paragraph" w:styleId="Ballontekst">
    <w:name w:val="Balloon Text"/>
    <w:basedOn w:val="Standaard"/>
    <w:semiHidden/>
    <w:rPr>
      <w:rFonts w:ascii="Tahoma" w:hAnsi="Tahoma" w:cs="Tahoma"/>
      <w:sz w:val="16"/>
      <w:szCs w:val="16"/>
    </w:rPr>
  </w:style>
  <w:style w:type="paragraph" w:styleId="Geenafstand">
    <w:name w:val="No Spacing"/>
    <w:uiPriority w:val="1"/>
    <w:qFormat/>
    <w:rsid w:val="000A2F62"/>
    <w:rPr>
      <w:rFonts w:ascii="Arial" w:hAnsi="Arial"/>
      <w:sz w:val="22"/>
      <w:lang w:eastAsia="en-US"/>
    </w:rPr>
  </w:style>
  <w:style w:type="paragraph" w:styleId="Normaalweb">
    <w:name w:val="Normal (Web)"/>
    <w:basedOn w:val="Standaard"/>
    <w:uiPriority w:val="99"/>
    <w:unhideWhenUsed/>
    <w:rsid w:val="00336C61"/>
    <w:pPr>
      <w:spacing w:before="100" w:beforeAutospacing="1" w:after="100" w:afterAutospacing="1" w:line="240" w:lineRule="auto"/>
    </w:pPr>
    <w:rPr>
      <w:rFonts w:ascii="Times New Roman" w:eastAsia="Calibri" w:hAnsi="Times New Roman"/>
      <w:sz w:val="24"/>
      <w:szCs w:val="24"/>
      <w:lang w:val="en-US" w:eastAsia="en-US"/>
    </w:rPr>
  </w:style>
  <w:style w:type="table" w:styleId="Tabelraster">
    <w:name w:val="Table Grid"/>
    <w:basedOn w:val="Standaardtabel"/>
    <w:rsid w:val="009E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E47B3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jstalinea">
    <w:name w:val="List Paragraph"/>
    <w:basedOn w:val="Standaard"/>
    <w:uiPriority w:val="34"/>
    <w:qFormat/>
    <w:rsid w:val="00AD6E18"/>
    <w:pPr>
      <w:ind w:left="720"/>
      <w:contextualSpacing/>
    </w:pPr>
  </w:style>
  <w:style w:type="paragraph" w:customStyle="1" w:styleId="lead">
    <w:name w:val="lead"/>
    <w:basedOn w:val="Standaard"/>
    <w:uiPriority w:val="99"/>
    <w:semiHidden/>
    <w:rsid w:val="00D278D2"/>
    <w:pPr>
      <w:spacing w:after="100" w:afterAutospacing="1" w:line="240" w:lineRule="auto"/>
    </w:pPr>
    <w:rPr>
      <w:rFonts w:ascii="Times New Roman" w:eastAsiaTheme="minorHAnsi" w:hAnsi="Times New Roman"/>
      <w:b/>
      <w:bCs/>
      <w:sz w:val="24"/>
      <w:szCs w:val="24"/>
    </w:rPr>
  </w:style>
  <w:style w:type="character" w:styleId="Onopgelostemelding">
    <w:name w:val="Unresolved Mention"/>
    <w:basedOn w:val="Standaardalinea-lettertype"/>
    <w:uiPriority w:val="99"/>
    <w:semiHidden/>
    <w:unhideWhenUsed/>
    <w:rsid w:val="0072567D"/>
    <w:rPr>
      <w:color w:val="605E5C"/>
      <w:shd w:val="clear" w:color="auto" w:fill="E1DFDD"/>
    </w:rPr>
  </w:style>
  <w:style w:type="paragraph" w:customStyle="1" w:styleId="Default">
    <w:name w:val="Default"/>
    <w:basedOn w:val="Standaard"/>
    <w:rsid w:val="00B737D4"/>
    <w:pPr>
      <w:autoSpaceDE w:val="0"/>
      <w:autoSpaceDN w:val="0"/>
      <w:spacing w:line="240" w:lineRule="auto"/>
    </w:pPr>
    <w:rPr>
      <w:rFonts w:eastAsiaTheme="minorHAnsi" w:cs="Calibri"/>
      <w:color w:val="000000"/>
      <w:sz w:val="24"/>
      <w:szCs w:val="24"/>
    </w:rPr>
  </w:style>
  <w:style w:type="paragraph" w:customStyle="1" w:styleId="Pa2">
    <w:name w:val="Pa2"/>
    <w:basedOn w:val="Default"/>
    <w:next w:val="Default"/>
    <w:uiPriority w:val="99"/>
    <w:rsid w:val="00B737D4"/>
    <w:pPr>
      <w:adjustRightInd w:val="0"/>
      <w:spacing w:line="241" w:lineRule="atLeast"/>
    </w:pPr>
    <w:rPr>
      <w:rFonts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58">
      <w:bodyDiv w:val="1"/>
      <w:marLeft w:val="60"/>
      <w:marRight w:val="60"/>
      <w:marTop w:val="60"/>
      <w:marBottom w:val="15"/>
      <w:divBdr>
        <w:top w:val="none" w:sz="0" w:space="0" w:color="auto"/>
        <w:left w:val="none" w:sz="0" w:space="0" w:color="auto"/>
        <w:bottom w:val="none" w:sz="0" w:space="0" w:color="auto"/>
        <w:right w:val="none" w:sz="0" w:space="0" w:color="auto"/>
      </w:divBdr>
      <w:divsChild>
        <w:div w:id="22678621">
          <w:marLeft w:val="0"/>
          <w:marRight w:val="0"/>
          <w:marTop w:val="0"/>
          <w:marBottom w:val="0"/>
          <w:divBdr>
            <w:top w:val="none" w:sz="0" w:space="0" w:color="auto"/>
            <w:left w:val="none" w:sz="0" w:space="0" w:color="auto"/>
            <w:bottom w:val="none" w:sz="0" w:space="0" w:color="auto"/>
            <w:right w:val="none" w:sz="0" w:space="0" w:color="auto"/>
          </w:divBdr>
        </w:div>
        <w:div w:id="483620255">
          <w:marLeft w:val="0"/>
          <w:marRight w:val="0"/>
          <w:marTop w:val="0"/>
          <w:marBottom w:val="0"/>
          <w:divBdr>
            <w:top w:val="none" w:sz="0" w:space="0" w:color="auto"/>
            <w:left w:val="none" w:sz="0" w:space="0" w:color="auto"/>
            <w:bottom w:val="none" w:sz="0" w:space="0" w:color="auto"/>
            <w:right w:val="none" w:sz="0" w:space="0" w:color="auto"/>
          </w:divBdr>
        </w:div>
        <w:div w:id="961035221">
          <w:marLeft w:val="0"/>
          <w:marRight w:val="0"/>
          <w:marTop w:val="0"/>
          <w:marBottom w:val="0"/>
          <w:divBdr>
            <w:top w:val="none" w:sz="0" w:space="0" w:color="auto"/>
            <w:left w:val="none" w:sz="0" w:space="0" w:color="auto"/>
            <w:bottom w:val="none" w:sz="0" w:space="0" w:color="auto"/>
            <w:right w:val="none" w:sz="0" w:space="0" w:color="auto"/>
          </w:divBdr>
        </w:div>
        <w:div w:id="1023899355">
          <w:marLeft w:val="0"/>
          <w:marRight w:val="0"/>
          <w:marTop w:val="0"/>
          <w:marBottom w:val="0"/>
          <w:divBdr>
            <w:top w:val="none" w:sz="0" w:space="0" w:color="auto"/>
            <w:left w:val="none" w:sz="0" w:space="0" w:color="auto"/>
            <w:bottom w:val="none" w:sz="0" w:space="0" w:color="auto"/>
            <w:right w:val="none" w:sz="0" w:space="0" w:color="auto"/>
          </w:divBdr>
        </w:div>
        <w:div w:id="1278833567">
          <w:marLeft w:val="0"/>
          <w:marRight w:val="0"/>
          <w:marTop w:val="0"/>
          <w:marBottom w:val="0"/>
          <w:divBdr>
            <w:top w:val="none" w:sz="0" w:space="0" w:color="auto"/>
            <w:left w:val="none" w:sz="0" w:space="0" w:color="auto"/>
            <w:bottom w:val="none" w:sz="0" w:space="0" w:color="auto"/>
            <w:right w:val="none" w:sz="0" w:space="0" w:color="auto"/>
          </w:divBdr>
        </w:div>
        <w:div w:id="1342662304">
          <w:marLeft w:val="0"/>
          <w:marRight w:val="0"/>
          <w:marTop w:val="0"/>
          <w:marBottom w:val="0"/>
          <w:divBdr>
            <w:top w:val="none" w:sz="0" w:space="0" w:color="auto"/>
            <w:left w:val="none" w:sz="0" w:space="0" w:color="auto"/>
            <w:bottom w:val="none" w:sz="0" w:space="0" w:color="auto"/>
            <w:right w:val="none" w:sz="0" w:space="0" w:color="auto"/>
          </w:divBdr>
        </w:div>
        <w:div w:id="1575820723">
          <w:marLeft w:val="0"/>
          <w:marRight w:val="0"/>
          <w:marTop w:val="0"/>
          <w:marBottom w:val="0"/>
          <w:divBdr>
            <w:top w:val="none" w:sz="0" w:space="0" w:color="auto"/>
            <w:left w:val="none" w:sz="0" w:space="0" w:color="auto"/>
            <w:bottom w:val="none" w:sz="0" w:space="0" w:color="auto"/>
            <w:right w:val="none" w:sz="0" w:space="0" w:color="auto"/>
          </w:divBdr>
        </w:div>
        <w:div w:id="1650934502">
          <w:marLeft w:val="0"/>
          <w:marRight w:val="0"/>
          <w:marTop w:val="0"/>
          <w:marBottom w:val="0"/>
          <w:divBdr>
            <w:top w:val="none" w:sz="0" w:space="0" w:color="auto"/>
            <w:left w:val="none" w:sz="0" w:space="0" w:color="auto"/>
            <w:bottom w:val="none" w:sz="0" w:space="0" w:color="auto"/>
            <w:right w:val="none" w:sz="0" w:space="0" w:color="auto"/>
          </w:divBdr>
        </w:div>
        <w:div w:id="1752464234">
          <w:marLeft w:val="0"/>
          <w:marRight w:val="0"/>
          <w:marTop w:val="0"/>
          <w:marBottom w:val="0"/>
          <w:divBdr>
            <w:top w:val="none" w:sz="0" w:space="0" w:color="auto"/>
            <w:left w:val="none" w:sz="0" w:space="0" w:color="auto"/>
            <w:bottom w:val="none" w:sz="0" w:space="0" w:color="auto"/>
            <w:right w:val="none" w:sz="0" w:space="0" w:color="auto"/>
          </w:divBdr>
        </w:div>
        <w:div w:id="1835755349">
          <w:marLeft w:val="0"/>
          <w:marRight w:val="0"/>
          <w:marTop w:val="0"/>
          <w:marBottom w:val="0"/>
          <w:divBdr>
            <w:top w:val="none" w:sz="0" w:space="0" w:color="auto"/>
            <w:left w:val="none" w:sz="0" w:space="0" w:color="auto"/>
            <w:bottom w:val="none" w:sz="0" w:space="0" w:color="auto"/>
            <w:right w:val="none" w:sz="0" w:space="0" w:color="auto"/>
          </w:divBdr>
        </w:div>
      </w:divsChild>
    </w:div>
    <w:div w:id="239947311">
      <w:bodyDiv w:val="1"/>
      <w:marLeft w:val="0"/>
      <w:marRight w:val="0"/>
      <w:marTop w:val="0"/>
      <w:marBottom w:val="0"/>
      <w:divBdr>
        <w:top w:val="none" w:sz="0" w:space="0" w:color="auto"/>
        <w:left w:val="none" w:sz="0" w:space="0" w:color="auto"/>
        <w:bottom w:val="none" w:sz="0" w:space="0" w:color="auto"/>
        <w:right w:val="none" w:sz="0" w:space="0" w:color="auto"/>
      </w:divBdr>
    </w:div>
    <w:div w:id="275143414">
      <w:bodyDiv w:val="1"/>
      <w:marLeft w:val="0"/>
      <w:marRight w:val="0"/>
      <w:marTop w:val="0"/>
      <w:marBottom w:val="0"/>
      <w:divBdr>
        <w:top w:val="none" w:sz="0" w:space="0" w:color="auto"/>
        <w:left w:val="none" w:sz="0" w:space="0" w:color="auto"/>
        <w:bottom w:val="none" w:sz="0" w:space="0" w:color="auto"/>
        <w:right w:val="none" w:sz="0" w:space="0" w:color="auto"/>
      </w:divBdr>
    </w:div>
    <w:div w:id="357239720">
      <w:bodyDiv w:val="1"/>
      <w:marLeft w:val="0"/>
      <w:marRight w:val="0"/>
      <w:marTop w:val="0"/>
      <w:marBottom w:val="0"/>
      <w:divBdr>
        <w:top w:val="none" w:sz="0" w:space="0" w:color="auto"/>
        <w:left w:val="none" w:sz="0" w:space="0" w:color="auto"/>
        <w:bottom w:val="none" w:sz="0" w:space="0" w:color="auto"/>
        <w:right w:val="none" w:sz="0" w:space="0" w:color="auto"/>
      </w:divBdr>
    </w:div>
    <w:div w:id="661355726">
      <w:bodyDiv w:val="1"/>
      <w:marLeft w:val="0"/>
      <w:marRight w:val="0"/>
      <w:marTop w:val="0"/>
      <w:marBottom w:val="0"/>
      <w:divBdr>
        <w:top w:val="none" w:sz="0" w:space="0" w:color="auto"/>
        <w:left w:val="none" w:sz="0" w:space="0" w:color="auto"/>
        <w:bottom w:val="none" w:sz="0" w:space="0" w:color="auto"/>
        <w:right w:val="none" w:sz="0" w:space="0" w:color="auto"/>
      </w:divBdr>
    </w:div>
    <w:div w:id="669530656">
      <w:bodyDiv w:val="1"/>
      <w:marLeft w:val="0"/>
      <w:marRight w:val="0"/>
      <w:marTop w:val="0"/>
      <w:marBottom w:val="0"/>
      <w:divBdr>
        <w:top w:val="none" w:sz="0" w:space="0" w:color="auto"/>
        <w:left w:val="none" w:sz="0" w:space="0" w:color="auto"/>
        <w:bottom w:val="none" w:sz="0" w:space="0" w:color="auto"/>
        <w:right w:val="none" w:sz="0" w:space="0" w:color="auto"/>
      </w:divBdr>
    </w:div>
    <w:div w:id="934174746">
      <w:bodyDiv w:val="1"/>
      <w:marLeft w:val="0"/>
      <w:marRight w:val="0"/>
      <w:marTop w:val="0"/>
      <w:marBottom w:val="0"/>
      <w:divBdr>
        <w:top w:val="none" w:sz="0" w:space="0" w:color="auto"/>
        <w:left w:val="none" w:sz="0" w:space="0" w:color="auto"/>
        <w:bottom w:val="none" w:sz="0" w:space="0" w:color="auto"/>
        <w:right w:val="none" w:sz="0" w:space="0" w:color="auto"/>
      </w:divBdr>
    </w:div>
    <w:div w:id="1206912926">
      <w:bodyDiv w:val="1"/>
      <w:marLeft w:val="0"/>
      <w:marRight w:val="0"/>
      <w:marTop w:val="0"/>
      <w:marBottom w:val="0"/>
      <w:divBdr>
        <w:top w:val="none" w:sz="0" w:space="0" w:color="auto"/>
        <w:left w:val="none" w:sz="0" w:space="0" w:color="auto"/>
        <w:bottom w:val="none" w:sz="0" w:space="0" w:color="auto"/>
        <w:right w:val="none" w:sz="0" w:space="0" w:color="auto"/>
      </w:divBdr>
    </w:div>
    <w:div w:id="1209341314">
      <w:bodyDiv w:val="1"/>
      <w:marLeft w:val="60"/>
      <w:marRight w:val="60"/>
      <w:marTop w:val="60"/>
      <w:marBottom w:val="15"/>
      <w:divBdr>
        <w:top w:val="none" w:sz="0" w:space="0" w:color="auto"/>
        <w:left w:val="none" w:sz="0" w:space="0" w:color="auto"/>
        <w:bottom w:val="none" w:sz="0" w:space="0" w:color="auto"/>
        <w:right w:val="none" w:sz="0" w:space="0" w:color="auto"/>
      </w:divBdr>
      <w:divsChild>
        <w:div w:id="840896555">
          <w:marLeft w:val="0"/>
          <w:marRight w:val="0"/>
          <w:marTop w:val="0"/>
          <w:marBottom w:val="0"/>
          <w:divBdr>
            <w:top w:val="none" w:sz="0" w:space="0" w:color="auto"/>
            <w:left w:val="none" w:sz="0" w:space="0" w:color="auto"/>
            <w:bottom w:val="none" w:sz="0" w:space="0" w:color="auto"/>
            <w:right w:val="none" w:sz="0" w:space="0" w:color="auto"/>
          </w:divBdr>
        </w:div>
        <w:div w:id="1159229829">
          <w:marLeft w:val="0"/>
          <w:marRight w:val="0"/>
          <w:marTop w:val="0"/>
          <w:marBottom w:val="0"/>
          <w:divBdr>
            <w:top w:val="none" w:sz="0" w:space="0" w:color="auto"/>
            <w:left w:val="none" w:sz="0" w:space="0" w:color="auto"/>
            <w:bottom w:val="none" w:sz="0" w:space="0" w:color="auto"/>
            <w:right w:val="none" w:sz="0" w:space="0" w:color="auto"/>
          </w:divBdr>
        </w:div>
        <w:div w:id="2046710281">
          <w:marLeft w:val="0"/>
          <w:marRight w:val="0"/>
          <w:marTop w:val="0"/>
          <w:marBottom w:val="0"/>
          <w:divBdr>
            <w:top w:val="none" w:sz="0" w:space="0" w:color="auto"/>
            <w:left w:val="none" w:sz="0" w:space="0" w:color="auto"/>
            <w:bottom w:val="none" w:sz="0" w:space="0" w:color="auto"/>
            <w:right w:val="none" w:sz="0" w:space="0" w:color="auto"/>
          </w:divBdr>
        </w:div>
      </w:divsChild>
    </w:div>
    <w:div w:id="1220560054">
      <w:bodyDiv w:val="1"/>
      <w:marLeft w:val="0"/>
      <w:marRight w:val="0"/>
      <w:marTop w:val="0"/>
      <w:marBottom w:val="0"/>
      <w:divBdr>
        <w:top w:val="none" w:sz="0" w:space="0" w:color="auto"/>
        <w:left w:val="none" w:sz="0" w:space="0" w:color="auto"/>
        <w:bottom w:val="none" w:sz="0" w:space="0" w:color="auto"/>
        <w:right w:val="none" w:sz="0" w:space="0" w:color="auto"/>
      </w:divBdr>
    </w:div>
    <w:div w:id="1253053675">
      <w:bodyDiv w:val="1"/>
      <w:marLeft w:val="0"/>
      <w:marRight w:val="0"/>
      <w:marTop w:val="0"/>
      <w:marBottom w:val="0"/>
      <w:divBdr>
        <w:top w:val="none" w:sz="0" w:space="0" w:color="auto"/>
        <w:left w:val="none" w:sz="0" w:space="0" w:color="auto"/>
        <w:bottom w:val="none" w:sz="0" w:space="0" w:color="auto"/>
        <w:right w:val="none" w:sz="0" w:space="0" w:color="auto"/>
      </w:divBdr>
    </w:div>
    <w:div w:id="1532913425">
      <w:bodyDiv w:val="1"/>
      <w:marLeft w:val="0"/>
      <w:marRight w:val="0"/>
      <w:marTop w:val="0"/>
      <w:marBottom w:val="0"/>
      <w:divBdr>
        <w:top w:val="none" w:sz="0" w:space="0" w:color="auto"/>
        <w:left w:val="none" w:sz="0" w:space="0" w:color="auto"/>
        <w:bottom w:val="none" w:sz="0" w:space="0" w:color="auto"/>
        <w:right w:val="none" w:sz="0" w:space="0" w:color="auto"/>
      </w:divBdr>
      <w:divsChild>
        <w:div w:id="433601389">
          <w:marLeft w:val="0"/>
          <w:marRight w:val="0"/>
          <w:marTop w:val="0"/>
          <w:marBottom w:val="0"/>
          <w:divBdr>
            <w:top w:val="none" w:sz="0" w:space="0" w:color="auto"/>
            <w:left w:val="none" w:sz="0" w:space="0" w:color="auto"/>
            <w:bottom w:val="none" w:sz="0" w:space="0" w:color="auto"/>
            <w:right w:val="none" w:sz="0" w:space="0" w:color="auto"/>
          </w:divBdr>
          <w:divsChild>
            <w:div w:id="349063524">
              <w:marLeft w:val="0"/>
              <w:marRight w:val="0"/>
              <w:marTop w:val="0"/>
              <w:marBottom w:val="0"/>
              <w:divBdr>
                <w:top w:val="none" w:sz="0" w:space="0" w:color="auto"/>
                <w:left w:val="none" w:sz="0" w:space="0" w:color="auto"/>
                <w:bottom w:val="none" w:sz="0" w:space="0" w:color="auto"/>
                <w:right w:val="none" w:sz="0" w:space="0" w:color="auto"/>
              </w:divBdr>
              <w:divsChild>
                <w:div w:id="632563078">
                  <w:marLeft w:val="0"/>
                  <w:marRight w:val="0"/>
                  <w:marTop w:val="0"/>
                  <w:marBottom w:val="0"/>
                  <w:divBdr>
                    <w:top w:val="none" w:sz="0" w:space="0" w:color="auto"/>
                    <w:left w:val="none" w:sz="0" w:space="0" w:color="auto"/>
                    <w:bottom w:val="none" w:sz="0" w:space="0" w:color="auto"/>
                    <w:right w:val="none" w:sz="0" w:space="0" w:color="auto"/>
                  </w:divBdr>
                  <w:divsChild>
                    <w:div w:id="1058632499">
                      <w:marLeft w:val="150"/>
                      <w:marRight w:val="150"/>
                      <w:marTop w:val="0"/>
                      <w:marBottom w:val="0"/>
                      <w:divBdr>
                        <w:top w:val="none" w:sz="0" w:space="0" w:color="auto"/>
                        <w:left w:val="none" w:sz="0" w:space="0" w:color="auto"/>
                        <w:bottom w:val="none" w:sz="0" w:space="0" w:color="auto"/>
                        <w:right w:val="none" w:sz="0" w:space="0" w:color="auto"/>
                      </w:divBdr>
                      <w:divsChild>
                        <w:div w:id="11991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56728">
      <w:bodyDiv w:val="1"/>
      <w:marLeft w:val="0"/>
      <w:marRight w:val="0"/>
      <w:marTop w:val="0"/>
      <w:marBottom w:val="0"/>
      <w:divBdr>
        <w:top w:val="none" w:sz="0" w:space="0" w:color="auto"/>
        <w:left w:val="none" w:sz="0" w:space="0" w:color="auto"/>
        <w:bottom w:val="none" w:sz="0" w:space="0" w:color="auto"/>
        <w:right w:val="none" w:sz="0" w:space="0" w:color="auto"/>
      </w:divBdr>
    </w:div>
    <w:div w:id="1603611756">
      <w:bodyDiv w:val="1"/>
      <w:marLeft w:val="0"/>
      <w:marRight w:val="0"/>
      <w:marTop w:val="0"/>
      <w:marBottom w:val="0"/>
      <w:divBdr>
        <w:top w:val="none" w:sz="0" w:space="0" w:color="auto"/>
        <w:left w:val="none" w:sz="0" w:space="0" w:color="auto"/>
        <w:bottom w:val="none" w:sz="0" w:space="0" w:color="auto"/>
        <w:right w:val="none" w:sz="0" w:space="0" w:color="auto"/>
      </w:divBdr>
    </w:div>
    <w:div w:id="1864855151">
      <w:bodyDiv w:val="1"/>
      <w:marLeft w:val="0"/>
      <w:marRight w:val="0"/>
      <w:marTop w:val="0"/>
      <w:marBottom w:val="0"/>
      <w:divBdr>
        <w:top w:val="none" w:sz="0" w:space="0" w:color="auto"/>
        <w:left w:val="none" w:sz="0" w:space="0" w:color="auto"/>
        <w:bottom w:val="none" w:sz="0" w:space="0" w:color="auto"/>
        <w:right w:val="none" w:sz="0" w:space="0" w:color="auto"/>
      </w:divBdr>
    </w:div>
    <w:div w:id="1991640293">
      <w:bodyDiv w:val="1"/>
      <w:marLeft w:val="0"/>
      <w:marRight w:val="0"/>
      <w:marTop w:val="0"/>
      <w:marBottom w:val="0"/>
      <w:divBdr>
        <w:top w:val="none" w:sz="0" w:space="0" w:color="auto"/>
        <w:left w:val="none" w:sz="0" w:space="0" w:color="auto"/>
        <w:bottom w:val="none" w:sz="0" w:space="0" w:color="auto"/>
        <w:right w:val="none" w:sz="0" w:space="0" w:color="auto"/>
      </w:divBdr>
    </w:div>
    <w:div w:id="2003196134">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146772569">
      <w:bodyDiv w:val="1"/>
      <w:marLeft w:val="60"/>
      <w:marRight w:val="60"/>
      <w:marTop w:val="60"/>
      <w:marBottom w:val="15"/>
      <w:divBdr>
        <w:top w:val="none" w:sz="0" w:space="0" w:color="auto"/>
        <w:left w:val="none" w:sz="0" w:space="0" w:color="auto"/>
        <w:bottom w:val="none" w:sz="0" w:space="0" w:color="auto"/>
        <w:right w:val="none" w:sz="0" w:space="0" w:color="auto"/>
      </w:divBdr>
      <w:divsChild>
        <w:div w:id="470948242">
          <w:marLeft w:val="0"/>
          <w:marRight w:val="0"/>
          <w:marTop w:val="0"/>
          <w:marBottom w:val="0"/>
          <w:divBdr>
            <w:top w:val="none" w:sz="0" w:space="0" w:color="auto"/>
            <w:left w:val="none" w:sz="0" w:space="0" w:color="auto"/>
            <w:bottom w:val="none" w:sz="0" w:space="0" w:color="auto"/>
            <w:right w:val="none" w:sz="0" w:space="0" w:color="auto"/>
          </w:divBdr>
        </w:div>
        <w:div w:id="566692632">
          <w:marLeft w:val="0"/>
          <w:marRight w:val="0"/>
          <w:marTop w:val="0"/>
          <w:marBottom w:val="0"/>
          <w:divBdr>
            <w:top w:val="none" w:sz="0" w:space="0" w:color="auto"/>
            <w:left w:val="none" w:sz="0" w:space="0" w:color="auto"/>
            <w:bottom w:val="none" w:sz="0" w:space="0" w:color="auto"/>
            <w:right w:val="none" w:sz="0" w:space="0" w:color="auto"/>
          </w:divBdr>
        </w:div>
        <w:div w:id="768543524">
          <w:marLeft w:val="0"/>
          <w:marRight w:val="0"/>
          <w:marTop w:val="0"/>
          <w:marBottom w:val="0"/>
          <w:divBdr>
            <w:top w:val="none" w:sz="0" w:space="0" w:color="auto"/>
            <w:left w:val="none" w:sz="0" w:space="0" w:color="auto"/>
            <w:bottom w:val="none" w:sz="0" w:space="0" w:color="auto"/>
            <w:right w:val="none" w:sz="0" w:space="0" w:color="auto"/>
          </w:divBdr>
        </w:div>
        <w:div w:id="1696535013">
          <w:marLeft w:val="0"/>
          <w:marRight w:val="0"/>
          <w:marTop w:val="0"/>
          <w:marBottom w:val="0"/>
          <w:divBdr>
            <w:top w:val="none" w:sz="0" w:space="0" w:color="auto"/>
            <w:left w:val="none" w:sz="0" w:space="0" w:color="auto"/>
            <w:bottom w:val="none" w:sz="0" w:space="0" w:color="auto"/>
            <w:right w:val="none" w:sz="0" w:space="0" w:color="auto"/>
          </w:divBdr>
        </w:div>
        <w:div w:id="199394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7263-9E96-4675-88F1-107F7F31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175</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Sjabloon Agenda GVB</vt:lpstr>
    </vt:vector>
  </TitlesOfParts>
  <Company>Be One</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Agenda GVB</dc:title>
  <dc:creator>M.Boone@gemeentehulst.nl</dc:creator>
  <cp:lastModifiedBy>Anneloes Lockefeer | gemeente Hulst</cp:lastModifiedBy>
  <cp:revision>4</cp:revision>
  <cp:lastPrinted>2022-08-03T08:35:00Z</cp:lastPrinted>
  <dcterms:created xsi:type="dcterms:W3CDTF">2022-08-09T13:38:00Z</dcterms:created>
  <dcterms:modified xsi:type="dcterms:W3CDTF">2022-08-09T14:32:00Z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gkopregel1">
    <vt:lpwstr>Hoofdkantoor</vt:lpwstr>
  </property>
  <property fmtid="{D5CDD505-2E9C-101B-9397-08002B2CF9AE}" pid="3" name="algkopregel2">
    <vt:lpwstr>Directie</vt:lpwstr>
  </property>
  <property fmtid="{D5CDD505-2E9C-101B-9397-08002B2CF9AE}" pid="4" name="algtelefoon">
    <vt:lpwstr>(020) 460 45 69</vt:lpwstr>
  </property>
  <property fmtid="{D5CDD505-2E9C-101B-9397-08002B2CF9AE}" pid="5" name="algtelefooninternationaal">
    <vt:lpwstr>+31(0)20 460 45 69</vt:lpwstr>
  </property>
  <property fmtid="{D5CDD505-2E9C-101B-9397-08002B2CF9AE}" pid="6" name="algemail">
    <vt:lpwstr>gvb@amsterdam.com</vt:lpwstr>
  </property>
  <property fmtid="{D5CDD505-2E9C-101B-9397-08002B2CF9AE}" pid="7" name="algfax">
    <vt:lpwstr>(020) 460 56 67</vt:lpwstr>
  </property>
  <property fmtid="{D5CDD505-2E9C-101B-9397-08002B2CF9AE}" pid="8" name="algfaxinternationaal">
    <vt:lpwstr>+31(0)20 460 56 67</vt:lpwstr>
  </property>
  <property fmtid="{D5CDD505-2E9C-101B-9397-08002B2CF9AE}" pid="9" name="bedrkopregel1">
    <vt:lpwstr>Hoofdkantoor</vt:lpwstr>
  </property>
  <property fmtid="{D5CDD505-2E9C-101B-9397-08002B2CF9AE}" pid="10" name="bedrkopregel2">
    <vt:lpwstr>Directie</vt:lpwstr>
  </property>
  <property fmtid="{D5CDD505-2E9C-101B-9397-08002B2CF9AE}" pid="11" name="bedrtelefoon">
    <vt:lpwstr>(020) 460 23 54</vt:lpwstr>
  </property>
  <property fmtid="{D5CDD505-2E9C-101B-9397-08002B2CF9AE}" pid="12" name="bedrtelefooninternationaal">
    <vt:lpwstr>+31(0)20 460 23 54</vt:lpwstr>
  </property>
  <property fmtid="{D5CDD505-2E9C-101B-9397-08002B2CF9AE}" pid="13" name="bedrfax">
    <vt:lpwstr>(020) 460 56 67</vt:lpwstr>
  </property>
  <property fmtid="{D5CDD505-2E9C-101B-9397-08002B2CF9AE}" pid="14" name="bedrfaxinternationaal">
    <vt:lpwstr>+31(0)20 460 56 67</vt:lpwstr>
  </property>
  <property fmtid="{D5CDD505-2E9C-101B-9397-08002B2CF9AE}" pid="15" name="bedremail">
    <vt:lpwstr>gvb@amsterdam.com</vt:lpwstr>
  </property>
  <property fmtid="{D5CDD505-2E9C-101B-9397-08002B2CF9AE}" pid="16" name="afdkopregel1">
    <vt:lpwstr>Hoofdkantoor</vt:lpwstr>
  </property>
  <property fmtid="{D5CDD505-2E9C-101B-9397-08002B2CF9AE}" pid="17" name="afdkopregel2">
    <vt:lpwstr>Techniek &amp; Projectrealisatie</vt:lpwstr>
  </property>
  <property fmtid="{D5CDD505-2E9C-101B-9397-08002B2CF9AE}" pid="18" name="afdadres">
    <vt:lpwstr>Prins Hendrikkade 108-114</vt:lpwstr>
  </property>
  <property fmtid="{D5CDD505-2E9C-101B-9397-08002B2CF9AE}" pid="19" name="afdpostbus">
    <vt:lpwstr>2131</vt:lpwstr>
  </property>
  <property fmtid="{D5CDD505-2E9C-101B-9397-08002B2CF9AE}" pid="20" name="afdpostcode">
    <vt:lpwstr>1000 CC</vt:lpwstr>
  </property>
  <property fmtid="{D5CDD505-2E9C-101B-9397-08002B2CF9AE}" pid="21" name="afdtelefoon">
    <vt:lpwstr>(020) 460 56 56</vt:lpwstr>
  </property>
  <property fmtid="{D5CDD505-2E9C-101B-9397-08002B2CF9AE}" pid="22" name="afdtelefooninternationaal">
    <vt:lpwstr>+31(0)20 460 56 56</vt:lpwstr>
  </property>
  <property fmtid="{D5CDD505-2E9C-101B-9397-08002B2CF9AE}" pid="23" name="afdfax">
    <vt:lpwstr>(020) 460 45 45</vt:lpwstr>
  </property>
  <property fmtid="{D5CDD505-2E9C-101B-9397-08002B2CF9AE}" pid="24" name="afdfaxint">
    <vt:lpwstr>+31(0)20 460 45 45</vt:lpwstr>
  </property>
  <property fmtid="{D5CDD505-2E9C-101B-9397-08002B2CF9AE}" pid="25" name="afdemail">
    <vt:lpwstr/>
  </property>
  <property fmtid="{D5CDD505-2E9C-101B-9397-08002B2CF9AE}" pid="26" name="afdvoorkies">
    <vt:lpwstr>(020) 460 </vt:lpwstr>
  </property>
  <property fmtid="{D5CDD505-2E9C-101B-9397-08002B2CF9AE}" pid="27" name="afdvoorkiesinternationaal">
    <vt:lpwstr>+31(0)20 460 </vt:lpwstr>
  </property>
  <property fmtid="{D5CDD505-2E9C-101B-9397-08002B2CF9AE}" pid="28" name="pro_taal">
    <vt:lpwstr>1</vt:lpwstr>
  </property>
</Properties>
</file>