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FB8D" w14:textId="3D13557F" w:rsidR="00C85861" w:rsidRDefault="00224243" w:rsidP="00C85861">
      <w:pPr>
        <w:shd w:val="clear" w:color="auto" w:fill="FFFFFF"/>
        <w:spacing w:before="240" w:after="240" w:line="42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CFAC53" wp14:editId="797F644C">
            <wp:simplePos x="0" y="0"/>
            <wp:positionH relativeFrom="margin">
              <wp:posOffset>5628640</wp:posOffset>
            </wp:positionH>
            <wp:positionV relativeFrom="margin">
              <wp:posOffset>-563819</wp:posOffset>
            </wp:positionV>
            <wp:extent cx="558000" cy="720000"/>
            <wp:effectExtent l="0" t="0" r="0" b="4445"/>
            <wp:wrapSquare wrapText="bothSides"/>
            <wp:docPr id="12" name="Afbeelding 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A66AB9" wp14:editId="25DF0EB7">
            <wp:simplePos x="0" y="0"/>
            <wp:positionH relativeFrom="margin">
              <wp:posOffset>4572000</wp:posOffset>
            </wp:positionH>
            <wp:positionV relativeFrom="margin">
              <wp:posOffset>-652145</wp:posOffset>
            </wp:positionV>
            <wp:extent cx="759460" cy="719455"/>
            <wp:effectExtent l="0" t="0" r="2540" b="444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52" t="28125" r="37434" b="30787"/>
                    <a:stretch/>
                  </pic:blipFill>
                  <pic:spPr bwMode="auto">
                    <a:xfrm>
                      <a:off x="0" y="0"/>
                      <a:ext cx="75946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E761E0" wp14:editId="6B9EF2EC">
            <wp:simplePos x="0" y="0"/>
            <wp:positionH relativeFrom="margin">
              <wp:posOffset>3566160</wp:posOffset>
            </wp:positionH>
            <wp:positionV relativeFrom="margin">
              <wp:posOffset>-647700</wp:posOffset>
            </wp:positionV>
            <wp:extent cx="719455" cy="719455"/>
            <wp:effectExtent l="0" t="0" r="4445" b="4445"/>
            <wp:wrapSquare wrapText="bothSides"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66875" wp14:editId="6AE60781">
            <wp:simplePos x="0" y="0"/>
            <wp:positionH relativeFrom="margin">
              <wp:posOffset>1859280</wp:posOffset>
            </wp:positionH>
            <wp:positionV relativeFrom="margin">
              <wp:posOffset>-647700</wp:posOffset>
            </wp:positionV>
            <wp:extent cx="1522800" cy="720000"/>
            <wp:effectExtent l="0" t="0" r="127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69335F" wp14:editId="44E664B9">
            <wp:simplePos x="0" y="0"/>
            <wp:positionH relativeFrom="margin">
              <wp:posOffset>777240</wp:posOffset>
            </wp:positionH>
            <wp:positionV relativeFrom="margin">
              <wp:posOffset>-685800</wp:posOffset>
            </wp:positionV>
            <wp:extent cx="719455" cy="719455"/>
            <wp:effectExtent l="0" t="0" r="4445" b="4445"/>
            <wp:wrapSquare wrapText="bothSides"/>
            <wp:docPr id="6" name="Afbeelding 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nl-NL"/>
        </w:rPr>
        <w:drawing>
          <wp:anchor distT="0" distB="0" distL="114300" distR="114300" simplePos="0" relativeHeight="251658240" behindDoc="0" locked="0" layoutInCell="1" allowOverlap="1" wp14:anchorId="6601D202" wp14:editId="151AAC03">
            <wp:simplePos x="0" y="0"/>
            <wp:positionH relativeFrom="margin">
              <wp:posOffset>-434975</wp:posOffset>
            </wp:positionH>
            <wp:positionV relativeFrom="margin">
              <wp:posOffset>-686435</wp:posOffset>
            </wp:positionV>
            <wp:extent cx="929640" cy="929640"/>
            <wp:effectExtent l="0" t="0" r="381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C93BD" w14:textId="2010B205" w:rsidR="00C16770" w:rsidRPr="00C16770" w:rsidRDefault="00C16770" w:rsidP="00C85861">
      <w:pPr>
        <w:shd w:val="clear" w:color="auto" w:fill="FFFFFF"/>
        <w:spacing w:before="240" w:after="240" w:line="420" w:lineRule="atLeast"/>
        <w:textAlignment w:val="baseline"/>
        <w:rPr>
          <w:rFonts w:ascii="Lato Light" w:eastAsia="Times New Roman" w:hAnsi="Lato Light" w:cs="Open Sans"/>
          <w:b/>
          <w:bCs/>
          <w:color w:val="000000"/>
          <w:sz w:val="21"/>
          <w:szCs w:val="21"/>
          <w:lang w:eastAsia="nl-NL"/>
        </w:rPr>
      </w:pPr>
      <w:r w:rsidRPr="00C16770">
        <w:rPr>
          <w:rFonts w:ascii="Lato Light" w:eastAsia="Times New Roman" w:hAnsi="Lato Light" w:cs="Open Sans"/>
          <w:b/>
          <w:bCs/>
          <w:color w:val="000000"/>
          <w:sz w:val="21"/>
          <w:szCs w:val="21"/>
          <w:lang w:eastAsia="nl-NL"/>
        </w:rPr>
        <w:t xml:space="preserve">Motie:  De Raad aan zet </w:t>
      </w:r>
    </w:p>
    <w:p w14:paraId="5AD33BE9" w14:textId="7F7FBEED" w:rsidR="00C85861" w:rsidRPr="00C85861" w:rsidRDefault="00C85861" w:rsidP="00C85861">
      <w:pPr>
        <w:shd w:val="clear" w:color="auto" w:fill="FFFFFF"/>
        <w:spacing w:before="240" w:after="240" w:line="420" w:lineRule="atLeast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De raad van de gemeente Haarlemmermeer, in vergadering bijeen op 30 juni 2022,</w:t>
      </w:r>
    </w:p>
    <w:p w14:paraId="74AE52BA" w14:textId="77777777" w:rsidR="00C85861" w:rsidRPr="00C85861" w:rsidRDefault="00C85861" w:rsidP="00C85861">
      <w:pPr>
        <w:shd w:val="clear" w:color="auto" w:fill="FFFFFF"/>
        <w:spacing w:before="240" w:after="240" w:line="420" w:lineRule="atLeast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Overwegende, dat:</w:t>
      </w:r>
    </w:p>
    <w:p w14:paraId="5EA897CA" w14:textId="5A226FEF" w:rsidR="00C85861" w:rsidRPr="00C85861" w:rsidRDefault="00C85861" w:rsidP="00C85861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1320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er in Haarlemmermeer geen duidelijk kader is voor hoe na de</w:t>
      </w:r>
      <w:r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 xml:space="preserve"> gemeenteraads</w:t>
      </w: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verkiezingen een formatieproces wordt vormgegeven;</w:t>
      </w:r>
    </w:p>
    <w:p w14:paraId="04D401B8" w14:textId="390291C1" w:rsidR="00C85861" w:rsidRPr="00C85861" w:rsidRDefault="00C85861" w:rsidP="00C85861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1320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de grootste partij het voortouw neemt</w:t>
      </w:r>
      <w:r w:rsidR="000B1EC6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 xml:space="preserve"> </w:t>
      </w: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;</w:t>
      </w:r>
    </w:p>
    <w:p w14:paraId="5452A172" w14:textId="77777777" w:rsidR="00C85861" w:rsidRPr="00C85861" w:rsidRDefault="00C85861" w:rsidP="00C85861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1320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in andere gemeenten vaak gekozen wordt om een duidingsdebat te hebben en een gedragen verkenner aangesteld wordt;</w:t>
      </w:r>
    </w:p>
    <w:p w14:paraId="3C97FAFE" w14:textId="3F2A9A0B" w:rsidR="00C85861" w:rsidRPr="00C85861" w:rsidRDefault="00C85861" w:rsidP="00C85861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1320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de raad niet, bijvoorbeeld via moties, k</w:t>
      </w:r>
      <w:r w:rsidR="00C16770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a</w:t>
      </w: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n sturen op het proces of opdracht.</w:t>
      </w:r>
    </w:p>
    <w:p w14:paraId="2D84A723" w14:textId="77777777" w:rsidR="00C85861" w:rsidRPr="00C85861" w:rsidRDefault="00C85861" w:rsidP="00C85861">
      <w:pPr>
        <w:shd w:val="clear" w:color="auto" w:fill="FFFFFF"/>
        <w:spacing w:before="240" w:after="240" w:line="420" w:lineRule="atLeast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Spreekt uit, dat:</w:t>
      </w:r>
    </w:p>
    <w:p w14:paraId="244083C9" w14:textId="77777777" w:rsidR="0042029E" w:rsidRDefault="00C85861" w:rsidP="00D414CD">
      <w:pPr>
        <w:numPr>
          <w:ilvl w:val="0"/>
          <w:numId w:val="2"/>
        </w:numPr>
        <w:shd w:val="clear" w:color="auto" w:fill="FFFFFF"/>
        <w:spacing w:before="240" w:after="240" w:line="420" w:lineRule="atLeast"/>
        <w:ind w:left="1320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42029E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het gewenst is om meer structuur aan te brengen in het verkenningsproces en de gehele raadsbetrokkenheid te vergroten</w:t>
      </w:r>
      <w:r w:rsidR="005528EC" w:rsidRPr="0042029E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.</w:t>
      </w:r>
      <w:r w:rsidRPr="0042029E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 xml:space="preserve"> </w:t>
      </w:r>
    </w:p>
    <w:p w14:paraId="3431ED14" w14:textId="79AE069C" w:rsidR="00C85861" w:rsidRPr="0042029E" w:rsidRDefault="00C85861" w:rsidP="0042029E">
      <w:pPr>
        <w:shd w:val="clear" w:color="auto" w:fill="FFFFFF"/>
        <w:spacing w:before="240" w:after="240" w:line="420" w:lineRule="atLeast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42029E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Verzoekt het presidium:</w:t>
      </w:r>
    </w:p>
    <w:p w14:paraId="7A60F181" w14:textId="31BB6558" w:rsidR="00C85861" w:rsidRPr="00C85861" w:rsidRDefault="00C85861" w:rsidP="00C85861">
      <w:pPr>
        <w:numPr>
          <w:ilvl w:val="0"/>
          <w:numId w:val="4"/>
        </w:numPr>
        <w:shd w:val="clear" w:color="auto" w:fill="FFFFFF"/>
        <w:spacing w:before="75" w:after="75" w:line="420" w:lineRule="atLeast"/>
        <w:ind w:left="1320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het voortouw te nemen om het formatieproces te evalueren en handvatten voor een volgende raad mee te geven, zoals bijvoorbeeld een standaard in te plannen duidingsdebat.</w:t>
      </w:r>
    </w:p>
    <w:p w14:paraId="741DC883" w14:textId="77777777" w:rsidR="00C85861" w:rsidRPr="00C85861" w:rsidRDefault="00C85861" w:rsidP="00C85861">
      <w:pPr>
        <w:shd w:val="clear" w:color="auto" w:fill="FFFFFF"/>
        <w:spacing w:before="240" w:after="240" w:line="420" w:lineRule="atLeast"/>
        <w:textAlignment w:val="baseline"/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</w:pPr>
      <w:r w:rsidRPr="00C85861">
        <w:rPr>
          <w:rFonts w:ascii="Lato Light" w:eastAsia="Times New Roman" w:hAnsi="Lato Light" w:cs="Open Sans"/>
          <w:color w:val="000000"/>
          <w:sz w:val="21"/>
          <w:szCs w:val="21"/>
          <w:lang w:eastAsia="nl-NL"/>
        </w:rPr>
        <w:t>En gaat over tot de orde van de dag.</w:t>
      </w:r>
    </w:p>
    <w:p w14:paraId="3F836401" w14:textId="7D2BC1D9" w:rsidR="00D25074" w:rsidRPr="00C85861" w:rsidRDefault="00D25074">
      <w:pPr>
        <w:rPr>
          <w:rFonts w:ascii="Lato Light" w:hAnsi="Lato Light"/>
        </w:rPr>
      </w:pPr>
    </w:p>
    <w:p w14:paraId="0AB30A86" w14:textId="3E4F8797" w:rsidR="006E17D5" w:rsidRDefault="00C85861">
      <w:pPr>
        <w:rPr>
          <w:rFonts w:ascii="Lato Light" w:hAnsi="Lato Light"/>
        </w:rPr>
      </w:pPr>
      <w:r w:rsidRPr="00C85861">
        <w:rPr>
          <w:rFonts w:ascii="Lato Light" w:hAnsi="Lato Light"/>
        </w:rPr>
        <w:t>Gerdien Knikker</w:t>
      </w:r>
      <w:r w:rsidR="006E17D5">
        <w:rPr>
          <w:rFonts w:ascii="Lato Light" w:hAnsi="Lato Light"/>
        </w:rPr>
        <w:t xml:space="preserve"> </w:t>
      </w:r>
      <w:r w:rsidR="006E17D5">
        <w:rPr>
          <w:rFonts w:ascii="Lato Light" w:hAnsi="Lato Light"/>
        </w:rPr>
        <w:tab/>
        <w:t>D66</w:t>
      </w:r>
      <w:r w:rsidR="006A5892">
        <w:rPr>
          <w:rFonts w:ascii="Lato Light" w:hAnsi="Lato Light"/>
        </w:rPr>
        <w:tab/>
      </w:r>
    </w:p>
    <w:p w14:paraId="61637263" w14:textId="4480ED5E" w:rsidR="006E17D5" w:rsidRDefault="006A5892">
      <w:pPr>
        <w:rPr>
          <w:rFonts w:ascii="Lato Light" w:hAnsi="Lato Light"/>
        </w:rPr>
      </w:pPr>
      <w:r>
        <w:rPr>
          <w:rFonts w:ascii="Lato Light" w:hAnsi="Lato Light"/>
        </w:rPr>
        <w:t>Erik van de Peet</w:t>
      </w:r>
      <w:r w:rsidR="006E17D5">
        <w:rPr>
          <w:rFonts w:ascii="Lato Light" w:hAnsi="Lato Light"/>
        </w:rPr>
        <w:t xml:space="preserve"> </w:t>
      </w:r>
      <w:r w:rsidR="006E17D5">
        <w:rPr>
          <w:rFonts w:ascii="Lato Light" w:hAnsi="Lato Light"/>
        </w:rPr>
        <w:tab/>
        <w:t>CDA</w:t>
      </w:r>
    </w:p>
    <w:p w14:paraId="08C2E706" w14:textId="477248D3" w:rsidR="006E17D5" w:rsidRPr="006E17D5" w:rsidRDefault="006A5892">
      <w:pPr>
        <w:rPr>
          <w:rFonts w:ascii="Lato Light" w:hAnsi="Lato Light"/>
        </w:rPr>
      </w:pPr>
      <w:r w:rsidRPr="006E17D5">
        <w:rPr>
          <w:rFonts w:ascii="Lato Light" w:hAnsi="Lato Light"/>
        </w:rPr>
        <w:t>Peter Boerman</w:t>
      </w:r>
      <w:r w:rsidR="006E17D5" w:rsidRPr="006E17D5">
        <w:rPr>
          <w:rFonts w:ascii="Lato Light" w:hAnsi="Lato Light"/>
        </w:rPr>
        <w:t xml:space="preserve"> </w:t>
      </w:r>
      <w:r w:rsidR="006E17D5">
        <w:rPr>
          <w:rFonts w:ascii="Lato Light" w:hAnsi="Lato Light"/>
        </w:rPr>
        <w:t xml:space="preserve"> </w:t>
      </w:r>
      <w:r w:rsidR="006E17D5">
        <w:rPr>
          <w:rFonts w:ascii="Lato Light" w:hAnsi="Lato Light"/>
        </w:rPr>
        <w:tab/>
        <w:t>GroenLinks</w:t>
      </w:r>
    </w:p>
    <w:p w14:paraId="137E65C6" w14:textId="3AED94CD" w:rsidR="006E17D5" w:rsidRPr="006E17D5" w:rsidRDefault="006A5892">
      <w:pPr>
        <w:rPr>
          <w:rFonts w:ascii="Lato Light" w:hAnsi="Lato Light"/>
          <w:lang w:val="en-US"/>
        </w:rPr>
      </w:pPr>
      <w:r w:rsidRPr="006E17D5">
        <w:rPr>
          <w:rFonts w:ascii="Lato Light" w:hAnsi="Lato Light"/>
          <w:lang w:val="en-US"/>
        </w:rPr>
        <w:t>Paul Meijer</w:t>
      </w:r>
      <w:r w:rsidR="006E17D5" w:rsidRPr="006E17D5">
        <w:rPr>
          <w:rFonts w:ascii="Lato Light" w:hAnsi="Lato Light"/>
          <w:lang w:val="en-US"/>
        </w:rPr>
        <w:t xml:space="preserve">  </w:t>
      </w:r>
      <w:r w:rsidR="006E17D5" w:rsidRPr="006E17D5">
        <w:rPr>
          <w:rFonts w:ascii="Lato Light" w:hAnsi="Lato Light"/>
          <w:lang w:val="en-US"/>
        </w:rPr>
        <w:tab/>
      </w:r>
      <w:r w:rsidR="006E17D5" w:rsidRPr="006E17D5">
        <w:rPr>
          <w:rFonts w:ascii="Lato Light" w:hAnsi="Lato Light"/>
          <w:lang w:val="en-US"/>
        </w:rPr>
        <w:tab/>
        <w:t>BVNL</w:t>
      </w:r>
    </w:p>
    <w:p w14:paraId="12B89CB8" w14:textId="570D7926" w:rsidR="00C85861" w:rsidRPr="006E17D5" w:rsidRDefault="000828C0">
      <w:pPr>
        <w:rPr>
          <w:rFonts w:ascii="Lato Light" w:hAnsi="Lato Light"/>
          <w:lang w:val="en-US"/>
        </w:rPr>
      </w:pPr>
      <w:r w:rsidRPr="006E17D5">
        <w:rPr>
          <w:rFonts w:ascii="Lato Light" w:hAnsi="Lato Light"/>
          <w:lang w:val="en-US"/>
        </w:rPr>
        <w:t>Fouad Sidali</w:t>
      </w:r>
      <w:r w:rsidR="006E17D5" w:rsidRPr="006E17D5">
        <w:rPr>
          <w:rFonts w:ascii="Lato Light" w:hAnsi="Lato Light"/>
          <w:lang w:val="en-US"/>
        </w:rPr>
        <w:t xml:space="preserve">  </w:t>
      </w:r>
      <w:r w:rsidR="006E17D5">
        <w:rPr>
          <w:rFonts w:ascii="Lato Light" w:hAnsi="Lato Light"/>
          <w:lang w:val="en-US"/>
        </w:rPr>
        <w:tab/>
      </w:r>
      <w:r w:rsidR="006E17D5">
        <w:rPr>
          <w:rFonts w:ascii="Lato Light" w:hAnsi="Lato Light"/>
          <w:lang w:val="en-US"/>
        </w:rPr>
        <w:tab/>
      </w:r>
      <w:r w:rsidR="006E17D5" w:rsidRPr="006E17D5">
        <w:rPr>
          <w:rFonts w:ascii="Lato Light" w:hAnsi="Lato Light"/>
          <w:lang w:val="en-US"/>
        </w:rPr>
        <w:t>PvdA</w:t>
      </w:r>
    </w:p>
    <w:p w14:paraId="4F2954C1" w14:textId="037C6A7A" w:rsidR="006E17D5" w:rsidRPr="006E17D5" w:rsidRDefault="006E17D5">
      <w:pPr>
        <w:rPr>
          <w:rFonts w:ascii="Lato Light" w:hAnsi="Lato Light"/>
        </w:rPr>
      </w:pPr>
      <w:r w:rsidRPr="006E17D5">
        <w:rPr>
          <w:rFonts w:ascii="Lato Light" w:hAnsi="Lato Light"/>
        </w:rPr>
        <w:t xml:space="preserve">Hans </w:t>
      </w:r>
      <w:r>
        <w:rPr>
          <w:rFonts w:ascii="Lato Light" w:hAnsi="Lato Light"/>
        </w:rPr>
        <w:t xml:space="preserve">Spijker  </w:t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  <w:t>Een Haarlemmermeer</w:t>
      </w:r>
    </w:p>
    <w:p w14:paraId="75730A83" w14:textId="7E5536FD" w:rsidR="00C85861" w:rsidRPr="00C85861" w:rsidRDefault="00C85861">
      <w:pPr>
        <w:rPr>
          <w:rFonts w:ascii="Lato Light" w:hAnsi="Lato Light"/>
        </w:rPr>
      </w:pPr>
    </w:p>
    <w:sectPr w:rsidR="00C85861" w:rsidRPr="00C8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437"/>
    <w:multiLevelType w:val="multilevel"/>
    <w:tmpl w:val="128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943A6"/>
    <w:multiLevelType w:val="multilevel"/>
    <w:tmpl w:val="EDA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B41F2"/>
    <w:multiLevelType w:val="multilevel"/>
    <w:tmpl w:val="462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A4D6E"/>
    <w:multiLevelType w:val="multilevel"/>
    <w:tmpl w:val="6E3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755290">
    <w:abstractNumId w:val="3"/>
  </w:num>
  <w:num w:numId="2" w16cid:durableId="189494765">
    <w:abstractNumId w:val="1"/>
  </w:num>
  <w:num w:numId="3" w16cid:durableId="1743678985">
    <w:abstractNumId w:val="0"/>
  </w:num>
  <w:num w:numId="4" w16cid:durableId="492138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61"/>
    <w:rsid w:val="000828C0"/>
    <w:rsid w:val="000B1EC6"/>
    <w:rsid w:val="00224243"/>
    <w:rsid w:val="0042029E"/>
    <w:rsid w:val="005528EC"/>
    <w:rsid w:val="006A5892"/>
    <w:rsid w:val="006E17D5"/>
    <w:rsid w:val="00987F33"/>
    <w:rsid w:val="00C16770"/>
    <w:rsid w:val="00C85861"/>
    <w:rsid w:val="00C94707"/>
    <w:rsid w:val="00D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8F8"/>
  <w15:chartTrackingRefBased/>
  <w15:docId w15:val="{D1079B74-893A-46E3-86D8-678A1709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8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Gerdien Knikker</dc:creator>
  <cp:keywords/>
  <dc:description/>
  <cp:lastModifiedBy>Gerdien Knikker</cp:lastModifiedBy>
  <cp:revision>12</cp:revision>
  <dcterms:created xsi:type="dcterms:W3CDTF">2022-06-23T08:17:00Z</dcterms:created>
  <dcterms:modified xsi:type="dcterms:W3CDTF">2022-06-30T08:50:00Z</dcterms:modified>
</cp:coreProperties>
</file>