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2160" w14:textId="7CD51C17" w:rsidR="00062BF4" w:rsidRDefault="00062BF4" w:rsidP="00D23502">
      <w:pPr>
        <w:jc w:val="center"/>
        <w:rPr>
          <w:rFonts w:cstheme="minorHAnsi"/>
          <w:b/>
          <w:noProof/>
          <w:sz w:val="36"/>
          <w:szCs w:val="36"/>
        </w:rPr>
      </w:pPr>
      <w:r w:rsidRPr="00D23502">
        <w:rPr>
          <w:rFonts w:ascii="Arial" w:hAnsi="Arial" w:cs="Arial"/>
          <w:noProof/>
        </w:rPr>
        <w:drawing>
          <wp:anchor distT="0" distB="0" distL="114300" distR="114300" simplePos="0" relativeHeight="251658240" behindDoc="0" locked="0" layoutInCell="1" allowOverlap="1" wp14:anchorId="0343D6E5" wp14:editId="10196C48">
            <wp:simplePos x="0" y="0"/>
            <wp:positionH relativeFrom="margin">
              <wp:align>right</wp:align>
            </wp:positionH>
            <wp:positionV relativeFrom="paragraph">
              <wp:posOffset>0</wp:posOffset>
            </wp:positionV>
            <wp:extent cx="1814830" cy="10820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082040"/>
                    </a:xfrm>
                    <a:prstGeom prst="rect">
                      <a:avLst/>
                    </a:prstGeom>
                    <a:noFill/>
                  </pic:spPr>
                </pic:pic>
              </a:graphicData>
            </a:graphic>
            <wp14:sizeRelH relativeFrom="margin">
              <wp14:pctWidth>0</wp14:pctWidth>
            </wp14:sizeRelH>
            <wp14:sizeRelV relativeFrom="margin">
              <wp14:pctHeight>0</wp14:pctHeight>
            </wp14:sizeRelV>
          </wp:anchor>
        </w:drawing>
      </w:r>
    </w:p>
    <w:p w14:paraId="740DA7DB" w14:textId="753553CB" w:rsidR="009B1048" w:rsidRPr="00D23502" w:rsidRDefault="009B1048" w:rsidP="00D23502">
      <w:pPr>
        <w:jc w:val="center"/>
        <w:rPr>
          <w:rFonts w:ascii="Arial" w:hAnsi="Arial" w:cs="Arial"/>
          <w:b/>
        </w:rPr>
      </w:pPr>
    </w:p>
    <w:p w14:paraId="645CC530" w14:textId="43375C5E" w:rsidR="00E347EE" w:rsidRDefault="00E347EE" w:rsidP="00D23502">
      <w:pPr>
        <w:jc w:val="center"/>
        <w:rPr>
          <w:rFonts w:ascii="Arial" w:hAnsi="Arial" w:cs="Arial"/>
          <w:b/>
          <w:sz w:val="24"/>
          <w:szCs w:val="24"/>
        </w:rPr>
      </w:pPr>
    </w:p>
    <w:p w14:paraId="33821C59" w14:textId="760F33A5" w:rsidR="00E347EE" w:rsidRDefault="00E347EE" w:rsidP="00D23502">
      <w:pPr>
        <w:jc w:val="center"/>
        <w:rPr>
          <w:rFonts w:ascii="Arial" w:hAnsi="Arial" w:cs="Arial"/>
          <w:b/>
          <w:sz w:val="24"/>
          <w:szCs w:val="24"/>
        </w:rPr>
      </w:pPr>
    </w:p>
    <w:p w14:paraId="3B73AB2E" w14:textId="691E0A48" w:rsidR="00E347EE" w:rsidRDefault="00E347EE" w:rsidP="00D23502">
      <w:pPr>
        <w:jc w:val="center"/>
        <w:rPr>
          <w:rFonts w:ascii="Arial" w:hAnsi="Arial" w:cs="Arial"/>
          <w:b/>
          <w:sz w:val="24"/>
          <w:szCs w:val="24"/>
        </w:rPr>
      </w:pPr>
    </w:p>
    <w:p w14:paraId="4A27D065" w14:textId="77777777" w:rsidR="00E347EE" w:rsidRDefault="00E347EE" w:rsidP="00D23502">
      <w:pPr>
        <w:jc w:val="center"/>
        <w:rPr>
          <w:rFonts w:ascii="Arial" w:hAnsi="Arial" w:cs="Arial"/>
          <w:b/>
          <w:sz w:val="24"/>
          <w:szCs w:val="24"/>
        </w:rPr>
      </w:pPr>
    </w:p>
    <w:p w14:paraId="6FDB61AE" w14:textId="4E3F549C" w:rsidR="00DF787E" w:rsidRDefault="00DF787E" w:rsidP="00D23502">
      <w:pPr>
        <w:jc w:val="center"/>
        <w:rPr>
          <w:rFonts w:ascii="Arial" w:hAnsi="Arial" w:cs="Arial"/>
          <w:b/>
          <w:sz w:val="24"/>
          <w:szCs w:val="24"/>
        </w:rPr>
      </w:pPr>
    </w:p>
    <w:p w14:paraId="6E9DBD03" w14:textId="77777777" w:rsidR="00DF787E" w:rsidRDefault="00DF787E" w:rsidP="00D23502">
      <w:pPr>
        <w:jc w:val="center"/>
        <w:rPr>
          <w:rFonts w:ascii="Arial" w:hAnsi="Arial" w:cs="Arial"/>
          <w:b/>
          <w:sz w:val="24"/>
          <w:szCs w:val="24"/>
        </w:rPr>
      </w:pPr>
    </w:p>
    <w:p w14:paraId="4AED7A37" w14:textId="6B744793" w:rsidR="009942BC" w:rsidRPr="00D23502" w:rsidRDefault="002A6795" w:rsidP="00D23502">
      <w:pPr>
        <w:jc w:val="center"/>
        <w:rPr>
          <w:rFonts w:ascii="Arial" w:hAnsi="Arial" w:cs="Arial"/>
          <w:i/>
          <w:sz w:val="24"/>
          <w:szCs w:val="24"/>
        </w:rPr>
      </w:pPr>
      <w:r>
        <w:rPr>
          <w:rFonts w:ascii="Arial" w:hAnsi="Arial" w:cs="Arial"/>
          <w:b/>
          <w:sz w:val="24"/>
          <w:szCs w:val="24"/>
        </w:rPr>
        <w:t>MOTIE</w:t>
      </w:r>
    </w:p>
    <w:p w14:paraId="4FCA6DF3" w14:textId="23E8EA9B" w:rsidR="00DF787E" w:rsidRDefault="00DF787E" w:rsidP="00D23502">
      <w:pPr>
        <w:jc w:val="both"/>
        <w:rPr>
          <w:rFonts w:ascii="Arial" w:hAnsi="Arial" w:cs="Arial"/>
        </w:rPr>
      </w:pPr>
    </w:p>
    <w:p w14:paraId="397D024B" w14:textId="77777777" w:rsidR="00DF787E" w:rsidRPr="00D23502" w:rsidRDefault="00DF787E" w:rsidP="00D23502">
      <w:pPr>
        <w:jc w:val="both"/>
        <w:rPr>
          <w:rFonts w:ascii="Arial" w:hAnsi="Arial" w:cs="Arial"/>
        </w:rPr>
      </w:pPr>
    </w:p>
    <w:p w14:paraId="3E8D4891" w14:textId="77777777" w:rsidR="009942BC" w:rsidRPr="00D23502" w:rsidRDefault="009942BC" w:rsidP="00D23502">
      <w:pPr>
        <w:jc w:val="both"/>
        <w:rPr>
          <w:rFonts w:ascii="Arial" w:hAnsi="Arial" w:cs="Arial"/>
        </w:rPr>
      </w:pPr>
    </w:p>
    <w:p w14:paraId="4D25C668" w14:textId="568AD360" w:rsidR="00607DFF" w:rsidRPr="0013031B" w:rsidRDefault="009942BC" w:rsidP="00D23502">
      <w:pPr>
        <w:jc w:val="both"/>
        <w:rPr>
          <w:rFonts w:ascii="Arial" w:hAnsi="Arial" w:cs="Arial"/>
          <w:sz w:val="22"/>
          <w:szCs w:val="22"/>
        </w:rPr>
      </w:pPr>
      <w:r w:rsidRPr="0013031B">
        <w:rPr>
          <w:rFonts w:ascii="Arial" w:hAnsi="Arial" w:cs="Arial"/>
          <w:sz w:val="22"/>
          <w:szCs w:val="22"/>
        </w:rPr>
        <w:t>Griffienummer</w:t>
      </w:r>
      <w:r w:rsidR="00607DFF" w:rsidRPr="0013031B">
        <w:rPr>
          <w:rFonts w:ascii="Arial" w:hAnsi="Arial" w:cs="Arial"/>
          <w:sz w:val="22"/>
          <w:szCs w:val="22"/>
        </w:rPr>
        <w:t>:</w:t>
      </w:r>
      <w:r w:rsidR="00D23502" w:rsidRPr="0013031B">
        <w:rPr>
          <w:rFonts w:ascii="Arial" w:hAnsi="Arial" w:cs="Arial"/>
          <w:sz w:val="22"/>
          <w:szCs w:val="22"/>
        </w:rPr>
        <w:tab/>
      </w:r>
      <w:r w:rsidR="00D23502" w:rsidRPr="0013031B">
        <w:rPr>
          <w:rFonts w:ascii="Arial" w:hAnsi="Arial" w:cs="Arial"/>
          <w:sz w:val="22"/>
          <w:szCs w:val="22"/>
        </w:rPr>
        <w:tab/>
      </w:r>
      <w:r w:rsidR="00D23502" w:rsidRPr="0013031B">
        <w:rPr>
          <w:rFonts w:ascii="Arial" w:hAnsi="Arial" w:cs="Arial"/>
          <w:sz w:val="22"/>
          <w:szCs w:val="22"/>
        </w:rPr>
        <w:tab/>
      </w:r>
      <w:r w:rsidR="002A6795" w:rsidRPr="00904ED9">
        <w:rPr>
          <w:rFonts w:ascii="Arial" w:hAnsi="Arial" w:cs="Arial"/>
          <w:sz w:val="22"/>
          <w:szCs w:val="22"/>
          <w:highlight w:val="yellow"/>
        </w:rPr>
        <w:t>M</w:t>
      </w:r>
      <w:r w:rsidR="009E5CDA" w:rsidRPr="00904ED9">
        <w:rPr>
          <w:rFonts w:ascii="Arial" w:hAnsi="Arial" w:cs="Arial"/>
          <w:sz w:val="22"/>
          <w:szCs w:val="22"/>
          <w:highlight w:val="yellow"/>
        </w:rPr>
        <w:t>2022-</w:t>
      </w:r>
      <w:r w:rsidR="00904ED9" w:rsidRPr="00904ED9">
        <w:rPr>
          <w:rFonts w:ascii="Arial" w:hAnsi="Arial" w:cs="Arial"/>
          <w:sz w:val="22"/>
          <w:szCs w:val="22"/>
          <w:highlight w:val="yellow"/>
        </w:rPr>
        <w:t>XX</w:t>
      </w:r>
    </w:p>
    <w:p w14:paraId="3D39548E" w14:textId="77777777" w:rsidR="009942BC" w:rsidRPr="0013031B" w:rsidRDefault="009942BC" w:rsidP="00D23502">
      <w:pPr>
        <w:jc w:val="both"/>
        <w:rPr>
          <w:rFonts w:ascii="Arial" w:hAnsi="Arial" w:cs="Arial"/>
          <w:sz w:val="22"/>
          <w:szCs w:val="22"/>
        </w:rPr>
      </w:pPr>
    </w:p>
    <w:p w14:paraId="5B6D9E15" w14:textId="18E242E9" w:rsidR="009942BC" w:rsidRPr="0013031B" w:rsidRDefault="009942BC" w:rsidP="00D23502">
      <w:pPr>
        <w:jc w:val="both"/>
        <w:rPr>
          <w:rFonts w:ascii="Arial" w:hAnsi="Arial" w:cs="Arial"/>
          <w:sz w:val="22"/>
          <w:szCs w:val="22"/>
        </w:rPr>
      </w:pPr>
      <w:r w:rsidRPr="0013031B">
        <w:rPr>
          <w:rFonts w:ascii="Arial" w:hAnsi="Arial" w:cs="Arial"/>
          <w:sz w:val="22"/>
          <w:szCs w:val="22"/>
        </w:rPr>
        <w:t>Raadsvergadering van:</w:t>
      </w:r>
      <w:r w:rsidR="00607DFF" w:rsidRPr="0013031B">
        <w:rPr>
          <w:rFonts w:ascii="Arial" w:hAnsi="Arial" w:cs="Arial"/>
          <w:sz w:val="22"/>
          <w:szCs w:val="22"/>
        </w:rPr>
        <w:tab/>
      </w:r>
      <w:r w:rsidR="00607DFF" w:rsidRPr="0013031B">
        <w:rPr>
          <w:rFonts w:ascii="Arial" w:hAnsi="Arial" w:cs="Arial"/>
          <w:sz w:val="22"/>
          <w:szCs w:val="22"/>
        </w:rPr>
        <w:tab/>
      </w:r>
      <w:r w:rsidR="00BC4292">
        <w:rPr>
          <w:rFonts w:ascii="Arial" w:hAnsi="Arial" w:cs="Arial"/>
          <w:sz w:val="22"/>
          <w:szCs w:val="22"/>
        </w:rPr>
        <w:t xml:space="preserve">3 november </w:t>
      </w:r>
      <w:r w:rsidR="00F74D84" w:rsidRPr="0013031B">
        <w:rPr>
          <w:rFonts w:ascii="Arial" w:hAnsi="Arial" w:cs="Arial"/>
          <w:sz w:val="22"/>
          <w:szCs w:val="22"/>
        </w:rPr>
        <w:t>2022</w:t>
      </w:r>
    </w:p>
    <w:p w14:paraId="175664F2" w14:textId="77777777" w:rsidR="009942BC" w:rsidRPr="0013031B" w:rsidRDefault="009942BC" w:rsidP="00D23502">
      <w:pPr>
        <w:jc w:val="both"/>
        <w:rPr>
          <w:rFonts w:ascii="Arial" w:hAnsi="Arial" w:cs="Arial"/>
          <w:sz w:val="22"/>
          <w:szCs w:val="22"/>
        </w:rPr>
      </w:pPr>
    </w:p>
    <w:p w14:paraId="7A2EEADB" w14:textId="40C3F2C9" w:rsidR="009942BC" w:rsidRPr="0013031B" w:rsidRDefault="009942BC" w:rsidP="00D23502">
      <w:pPr>
        <w:jc w:val="both"/>
        <w:rPr>
          <w:rFonts w:ascii="Arial" w:hAnsi="Arial" w:cs="Arial"/>
          <w:sz w:val="22"/>
          <w:szCs w:val="22"/>
        </w:rPr>
      </w:pPr>
      <w:r w:rsidRPr="0013031B">
        <w:rPr>
          <w:rFonts w:ascii="Arial" w:hAnsi="Arial" w:cs="Arial"/>
          <w:sz w:val="22"/>
          <w:szCs w:val="22"/>
        </w:rPr>
        <w:t>Behorende bij agendapunt:</w:t>
      </w:r>
      <w:r w:rsidR="00607DFF" w:rsidRPr="0013031B">
        <w:rPr>
          <w:rFonts w:ascii="Arial" w:hAnsi="Arial" w:cs="Arial"/>
          <w:sz w:val="22"/>
          <w:szCs w:val="22"/>
        </w:rPr>
        <w:tab/>
      </w:r>
      <w:r w:rsidR="00D23502" w:rsidRPr="0013031B">
        <w:rPr>
          <w:rFonts w:ascii="Arial" w:hAnsi="Arial" w:cs="Arial"/>
          <w:sz w:val="22"/>
          <w:szCs w:val="22"/>
        </w:rPr>
        <w:tab/>
      </w:r>
      <w:r w:rsidR="00904ED9">
        <w:rPr>
          <w:rFonts w:ascii="Arial" w:hAnsi="Arial" w:cs="Arial"/>
          <w:sz w:val="22"/>
          <w:szCs w:val="22"/>
        </w:rPr>
        <w:t>4</w:t>
      </w:r>
      <w:r w:rsidR="00DA1870">
        <w:rPr>
          <w:rFonts w:ascii="Arial" w:hAnsi="Arial" w:cs="Arial"/>
          <w:sz w:val="22"/>
          <w:szCs w:val="22"/>
        </w:rPr>
        <w:t xml:space="preserve"> </w:t>
      </w:r>
      <w:r w:rsidR="00904ED9">
        <w:rPr>
          <w:rFonts w:ascii="Arial" w:hAnsi="Arial" w:cs="Arial"/>
          <w:sz w:val="22"/>
          <w:szCs w:val="22"/>
        </w:rPr>
        <w:t>–</w:t>
      </w:r>
      <w:r w:rsidR="00DA1870">
        <w:rPr>
          <w:rFonts w:ascii="Arial" w:hAnsi="Arial" w:cs="Arial"/>
          <w:sz w:val="22"/>
          <w:szCs w:val="22"/>
        </w:rPr>
        <w:t xml:space="preserve"> </w:t>
      </w:r>
      <w:r w:rsidR="00BC4292">
        <w:rPr>
          <w:rFonts w:ascii="Arial" w:hAnsi="Arial" w:cs="Arial"/>
          <w:sz w:val="22"/>
          <w:szCs w:val="22"/>
        </w:rPr>
        <w:t>Programmabegroting 2023-2026</w:t>
      </w:r>
    </w:p>
    <w:p w14:paraId="62AD8E6A" w14:textId="77777777" w:rsidR="009E5CDA" w:rsidRPr="0013031B" w:rsidRDefault="009E5CDA" w:rsidP="00D23502">
      <w:pPr>
        <w:jc w:val="both"/>
        <w:rPr>
          <w:rFonts w:ascii="Arial" w:hAnsi="Arial" w:cs="Arial"/>
          <w:sz w:val="22"/>
          <w:szCs w:val="22"/>
        </w:rPr>
      </w:pPr>
    </w:p>
    <w:p w14:paraId="6D4A8A28" w14:textId="34F1EEA1" w:rsidR="009942BC" w:rsidRPr="0013031B" w:rsidRDefault="009942BC" w:rsidP="002A6795">
      <w:pPr>
        <w:ind w:left="3540" w:hanging="3540"/>
        <w:jc w:val="both"/>
        <w:rPr>
          <w:rFonts w:ascii="Arial" w:hAnsi="Arial" w:cs="Arial"/>
          <w:sz w:val="22"/>
          <w:szCs w:val="22"/>
        </w:rPr>
      </w:pPr>
      <w:r w:rsidRPr="0013031B">
        <w:rPr>
          <w:rFonts w:ascii="Arial" w:hAnsi="Arial" w:cs="Arial"/>
          <w:sz w:val="22"/>
          <w:szCs w:val="22"/>
        </w:rPr>
        <w:t xml:space="preserve">Onderwerp: </w:t>
      </w:r>
      <w:r w:rsidR="00D23502" w:rsidRPr="0013031B">
        <w:rPr>
          <w:rFonts w:ascii="Arial" w:hAnsi="Arial" w:cs="Arial"/>
          <w:sz w:val="22"/>
          <w:szCs w:val="22"/>
        </w:rPr>
        <w:tab/>
      </w:r>
      <w:r w:rsidR="00EF640E">
        <w:rPr>
          <w:rFonts w:ascii="Arial" w:hAnsi="Arial"/>
          <w:sz w:val="22"/>
          <w:szCs w:val="22"/>
        </w:rPr>
        <w:t>Flexwoningen: kansen inventariseren</w:t>
      </w:r>
    </w:p>
    <w:p w14:paraId="2588E2FA" w14:textId="77777777" w:rsidR="00546D2E" w:rsidRPr="0013031B" w:rsidRDefault="00546D2E" w:rsidP="00D23502">
      <w:pPr>
        <w:jc w:val="both"/>
        <w:rPr>
          <w:rFonts w:ascii="Arial" w:hAnsi="Arial" w:cs="Arial"/>
          <w:sz w:val="22"/>
          <w:szCs w:val="22"/>
        </w:rPr>
      </w:pPr>
    </w:p>
    <w:p w14:paraId="3BB629CD" w14:textId="77777777" w:rsidR="002A6795" w:rsidRDefault="002A6795" w:rsidP="00D23502">
      <w:pPr>
        <w:jc w:val="both"/>
        <w:rPr>
          <w:rFonts w:ascii="Arial" w:hAnsi="Arial" w:cs="Arial"/>
          <w:sz w:val="22"/>
          <w:szCs w:val="22"/>
        </w:rPr>
      </w:pPr>
    </w:p>
    <w:p w14:paraId="09949C2F" w14:textId="03BA539D" w:rsidR="00022A29" w:rsidRDefault="00687ACE" w:rsidP="00D23502">
      <w:pPr>
        <w:jc w:val="both"/>
        <w:rPr>
          <w:rFonts w:ascii="Arial" w:hAnsi="Arial" w:cs="Arial"/>
          <w:sz w:val="22"/>
          <w:szCs w:val="22"/>
        </w:rPr>
      </w:pPr>
      <w:r w:rsidRPr="0013031B">
        <w:rPr>
          <w:rFonts w:ascii="Arial" w:hAnsi="Arial" w:cs="Arial"/>
          <w:sz w:val="22"/>
          <w:szCs w:val="22"/>
        </w:rPr>
        <w:t>De raad van de gemeente Maasdriel in vergadering bijeen o</w:t>
      </w:r>
      <w:r w:rsidR="00F74D84" w:rsidRPr="0013031B">
        <w:rPr>
          <w:rFonts w:ascii="Arial" w:hAnsi="Arial" w:cs="Arial"/>
          <w:sz w:val="22"/>
          <w:szCs w:val="22"/>
        </w:rPr>
        <w:t xml:space="preserve">p </w:t>
      </w:r>
      <w:r w:rsidR="00BC4292">
        <w:rPr>
          <w:rFonts w:ascii="Arial" w:hAnsi="Arial" w:cs="Arial"/>
          <w:sz w:val="22"/>
          <w:szCs w:val="22"/>
        </w:rPr>
        <w:t xml:space="preserve">3 november </w:t>
      </w:r>
      <w:r w:rsidR="00F74D84" w:rsidRPr="0013031B">
        <w:rPr>
          <w:rFonts w:ascii="Arial" w:hAnsi="Arial" w:cs="Arial"/>
          <w:sz w:val="22"/>
          <w:szCs w:val="22"/>
        </w:rPr>
        <w:t>2022</w:t>
      </w:r>
      <w:r w:rsidR="003235CB" w:rsidRPr="0013031B">
        <w:rPr>
          <w:rFonts w:ascii="Arial" w:hAnsi="Arial" w:cs="Arial"/>
          <w:sz w:val="22"/>
          <w:szCs w:val="22"/>
        </w:rPr>
        <w:t xml:space="preserve">, </w:t>
      </w:r>
    </w:p>
    <w:p w14:paraId="0CC74867" w14:textId="40A6E765" w:rsidR="002A6795" w:rsidRDefault="002A6795" w:rsidP="00D23502">
      <w:pPr>
        <w:jc w:val="both"/>
        <w:rPr>
          <w:rFonts w:ascii="Arial" w:hAnsi="Arial" w:cs="Arial"/>
          <w:sz w:val="22"/>
          <w:szCs w:val="22"/>
        </w:rPr>
      </w:pPr>
    </w:p>
    <w:p w14:paraId="5E07DC97" w14:textId="77777777" w:rsidR="00F37C3C" w:rsidRDefault="00F37C3C" w:rsidP="00D23502">
      <w:pPr>
        <w:jc w:val="both"/>
        <w:rPr>
          <w:rFonts w:ascii="Arial" w:hAnsi="Arial" w:cs="Arial"/>
          <w:sz w:val="22"/>
          <w:szCs w:val="22"/>
        </w:rPr>
      </w:pPr>
    </w:p>
    <w:p w14:paraId="02BC9D3D" w14:textId="29961B0D" w:rsidR="002A6795" w:rsidRPr="00F37C3C" w:rsidRDefault="002A6795" w:rsidP="00D23502">
      <w:pPr>
        <w:jc w:val="both"/>
        <w:rPr>
          <w:rFonts w:ascii="Arial" w:hAnsi="Arial" w:cs="Arial"/>
          <w:b/>
          <w:bCs/>
          <w:sz w:val="22"/>
          <w:szCs w:val="22"/>
        </w:rPr>
      </w:pPr>
      <w:r w:rsidRPr="00F37C3C">
        <w:rPr>
          <w:rFonts w:ascii="Arial" w:hAnsi="Arial" w:cs="Arial"/>
          <w:b/>
          <w:bCs/>
          <w:sz w:val="22"/>
          <w:szCs w:val="22"/>
        </w:rPr>
        <w:t>Overwegende dat:</w:t>
      </w:r>
    </w:p>
    <w:p w14:paraId="7E9897BD" w14:textId="02A86080" w:rsidR="002A6795" w:rsidRDefault="002A6795" w:rsidP="00D23502">
      <w:pPr>
        <w:jc w:val="both"/>
        <w:rPr>
          <w:rFonts w:ascii="Arial" w:hAnsi="Arial" w:cs="Arial"/>
          <w:sz w:val="22"/>
          <w:szCs w:val="22"/>
        </w:rPr>
      </w:pPr>
    </w:p>
    <w:p w14:paraId="108AB278" w14:textId="3D98DD3E" w:rsidR="00904ED9" w:rsidRDefault="00904ED9" w:rsidP="00D23502">
      <w:pPr>
        <w:jc w:val="both"/>
        <w:rPr>
          <w:rFonts w:ascii="Arial" w:hAnsi="Arial" w:cs="Arial"/>
          <w:sz w:val="22"/>
          <w:szCs w:val="22"/>
        </w:rPr>
      </w:pPr>
      <w:r>
        <w:rPr>
          <w:rFonts w:ascii="Arial" w:hAnsi="Arial" w:cs="Arial"/>
          <w:sz w:val="22"/>
          <w:szCs w:val="22"/>
        </w:rPr>
        <w:t xml:space="preserve">… </w:t>
      </w:r>
      <w:r w:rsidR="00BC4292">
        <w:rPr>
          <w:rFonts w:ascii="Arial" w:hAnsi="Arial" w:cs="Arial"/>
          <w:sz w:val="22"/>
          <w:szCs w:val="22"/>
        </w:rPr>
        <w:t>ons land in de greep is van een woningcrisis door allerlei omstandigheden en allerlei effecten, waaronder een rem op bouwactiviteiten door stikstofdiscussie en krapte in bestaand en betaalbaar woningaanbod;</w:t>
      </w:r>
    </w:p>
    <w:p w14:paraId="2C6C73CF" w14:textId="57A38F55" w:rsidR="00BC4292" w:rsidRDefault="00BC4292" w:rsidP="00D23502">
      <w:pPr>
        <w:jc w:val="both"/>
        <w:rPr>
          <w:rFonts w:ascii="Arial" w:hAnsi="Arial" w:cs="Arial"/>
          <w:sz w:val="22"/>
          <w:szCs w:val="22"/>
        </w:rPr>
      </w:pPr>
    </w:p>
    <w:p w14:paraId="38BEA67E" w14:textId="32751043" w:rsidR="00BC4292" w:rsidRDefault="00BC4292" w:rsidP="00D23502">
      <w:pPr>
        <w:jc w:val="both"/>
        <w:rPr>
          <w:rFonts w:ascii="Arial" w:hAnsi="Arial" w:cs="Arial"/>
          <w:sz w:val="22"/>
          <w:szCs w:val="22"/>
        </w:rPr>
      </w:pPr>
      <w:r>
        <w:rPr>
          <w:rFonts w:ascii="Arial" w:hAnsi="Arial" w:cs="Arial"/>
          <w:sz w:val="22"/>
          <w:szCs w:val="22"/>
        </w:rPr>
        <w:t xml:space="preserve">… de gemeente Maasdriel met ambitie streeft naar het vergroten van het woningaanbod voor zijn inwoners, waarbij allerlei doelgroepen bediend worden, zoals starters en senioren; </w:t>
      </w:r>
    </w:p>
    <w:p w14:paraId="4FFDAD23" w14:textId="51E7E68A" w:rsidR="00BC4292" w:rsidRDefault="00BC4292" w:rsidP="00D23502">
      <w:pPr>
        <w:jc w:val="both"/>
        <w:rPr>
          <w:rFonts w:ascii="Arial" w:hAnsi="Arial" w:cs="Arial"/>
          <w:sz w:val="22"/>
          <w:szCs w:val="22"/>
        </w:rPr>
      </w:pPr>
    </w:p>
    <w:p w14:paraId="6FD14BB8" w14:textId="3CE70A24" w:rsidR="00BC4292" w:rsidRDefault="00BC4292" w:rsidP="00D23502">
      <w:pPr>
        <w:jc w:val="both"/>
        <w:rPr>
          <w:rFonts w:ascii="Arial" w:hAnsi="Arial" w:cs="Arial"/>
          <w:sz w:val="22"/>
          <w:szCs w:val="22"/>
        </w:rPr>
      </w:pPr>
      <w:r>
        <w:rPr>
          <w:rFonts w:ascii="Arial" w:hAnsi="Arial" w:cs="Arial"/>
          <w:sz w:val="22"/>
          <w:szCs w:val="22"/>
        </w:rPr>
        <w:t>… externe factoren negatieve invloed hebben op een spoedige voortgang van ontwikkelen, zoals recent is geschetst in de Commissie Ruimte van 19 oktober 2022. Daarin is onder andere verslag gedaan van aanzienlijke vertraging vanwege bezwaar op het plan De Hoef in Ammerzoden, en een beeld is geschetst van moeizame gesprekken met een ontwikkelaar over het toevoegen van een gewenst percentage sociale koop- en huurwoningen aan nieuwbouwplannen;</w:t>
      </w:r>
    </w:p>
    <w:p w14:paraId="426252C4" w14:textId="77777777" w:rsidR="00BC4292" w:rsidRDefault="00BC4292" w:rsidP="00D23502">
      <w:pPr>
        <w:jc w:val="both"/>
        <w:rPr>
          <w:rFonts w:ascii="Arial" w:hAnsi="Arial" w:cs="Arial"/>
          <w:sz w:val="22"/>
          <w:szCs w:val="22"/>
        </w:rPr>
      </w:pPr>
    </w:p>
    <w:p w14:paraId="48841945" w14:textId="6E801170" w:rsidR="00BC4292" w:rsidRDefault="00BC4292" w:rsidP="00D23502">
      <w:pPr>
        <w:jc w:val="both"/>
        <w:rPr>
          <w:rFonts w:ascii="Arial" w:hAnsi="Arial" w:cs="Arial"/>
          <w:sz w:val="22"/>
          <w:szCs w:val="22"/>
        </w:rPr>
      </w:pPr>
      <w:r>
        <w:rPr>
          <w:rFonts w:ascii="Arial" w:hAnsi="Arial" w:cs="Arial"/>
          <w:sz w:val="22"/>
          <w:szCs w:val="22"/>
        </w:rPr>
        <w:t xml:space="preserve">… de Woonvisie 2021-2025 rept over doelen uit provinciaal beleid, welke luiden 1) sneller, 2) betaalbaar en 3) flexibel. Bij het laatste punt worden flexibele woonvormen genoemd; </w:t>
      </w:r>
    </w:p>
    <w:p w14:paraId="4229DAD8" w14:textId="5ABD6343" w:rsidR="00BC4292" w:rsidRDefault="00BC4292" w:rsidP="00D23502">
      <w:pPr>
        <w:jc w:val="both"/>
        <w:rPr>
          <w:rFonts w:ascii="Arial" w:hAnsi="Arial" w:cs="Arial"/>
          <w:sz w:val="22"/>
          <w:szCs w:val="22"/>
        </w:rPr>
      </w:pPr>
    </w:p>
    <w:p w14:paraId="2E95F687" w14:textId="2CE77157" w:rsidR="00BC4292" w:rsidRDefault="00BC4292" w:rsidP="00D23502">
      <w:pPr>
        <w:jc w:val="both"/>
        <w:rPr>
          <w:rFonts w:ascii="Arial" w:hAnsi="Arial" w:cs="Arial"/>
          <w:sz w:val="22"/>
          <w:szCs w:val="22"/>
        </w:rPr>
      </w:pPr>
      <w:r>
        <w:rPr>
          <w:rFonts w:ascii="Arial" w:hAnsi="Arial" w:cs="Arial"/>
          <w:sz w:val="22"/>
          <w:szCs w:val="22"/>
        </w:rPr>
        <w:t xml:space="preserve">… de Woonvisie </w:t>
      </w:r>
      <w:r w:rsidR="00EF640E">
        <w:rPr>
          <w:rFonts w:ascii="Arial" w:hAnsi="Arial" w:cs="Arial"/>
          <w:sz w:val="22"/>
          <w:szCs w:val="22"/>
        </w:rPr>
        <w:t xml:space="preserve">2021-2025 </w:t>
      </w:r>
      <w:r>
        <w:rPr>
          <w:rFonts w:ascii="Arial" w:hAnsi="Arial" w:cs="Arial"/>
          <w:sz w:val="22"/>
          <w:szCs w:val="22"/>
        </w:rPr>
        <w:t>stelt dat “</w:t>
      </w:r>
      <w:r w:rsidR="00EF640E">
        <w:rPr>
          <w:rFonts w:ascii="Arial" w:hAnsi="Arial" w:cs="Arial"/>
          <w:sz w:val="22"/>
          <w:szCs w:val="22"/>
        </w:rPr>
        <w:t>w</w:t>
      </w:r>
      <w:r w:rsidRPr="00BC4292">
        <w:rPr>
          <w:rFonts w:ascii="Arial" w:hAnsi="Arial" w:cs="Arial"/>
          <w:sz w:val="22"/>
          <w:szCs w:val="22"/>
        </w:rPr>
        <w:t>e willen meewerken aan de ontwikkeling van initiatieven die vraag en aanbod van compacte woningen bij elkaar brengen</w:t>
      </w:r>
      <w:r w:rsidR="00EF640E">
        <w:rPr>
          <w:rFonts w:ascii="Arial" w:hAnsi="Arial" w:cs="Arial"/>
          <w:sz w:val="22"/>
          <w:szCs w:val="22"/>
        </w:rPr>
        <w:t>”, en dit een ‘out-of-the-box’ oplossing is.</w:t>
      </w:r>
    </w:p>
    <w:p w14:paraId="30FA3150" w14:textId="0942942C" w:rsidR="00904ED9" w:rsidRDefault="00904ED9" w:rsidP="00D23502">
      <w:pPr>
        <w:jc w:val="both"/>
        <w:rPr>
          <w:rFonts w:ascii="Arial" w:hAnsi="Arial" w:cs="Arial"/>
          <w:sz w:val="22"/>
          <w:szCs w:val="22"/>
        </w:rPr>
      </w:pPr>
    </w:p>
    <w:p w14:paraId="02485A9F" w14:textId="77777777" w:rsidR="00F37C3C" w:rsidRDefault="00F37C3C" w:rsidP="00D23502">
      <w:pPr>
        <w:jc w:val="both"/>
        <w:rPr>
          <w:rFonts w:ascii="Arial" w:hAnsi="Arial" w:cs="Arial"/>
          <w:sz w:val="22"/>
          <w:szCs w:val="22"/>
        </w:rPr>
      </w:pPr>
    </w:p>
    <w:p w14:paraId="7975731E" w14:textId="1C03AE18" w:rsidR="002A6795" w:rsidRPr="00F37C3C" w:rsidRDefault="002A6795" w:rsidP="00D23502">
      <w:pPr>
        <w:jc w:val="both"/>
        <w:rPr>
          <w:rFonts w:ascii="Arial" w:hAnsi="Arial" w:cs="Arial"/>
          <w:b/>
          <w:bCs/>
          <w:sz w:val="22"/>
          <w:szCs w:val="22"/>
        </w:rPr>
      </w:pPr>
      <w:r w:rsidRPr="00F37C3C">
        <w:rPr>
          <w:rFonts w:ascii="Arial" w:hAnsi="Arial" w:cs="Arial"/>
          <w:b/>
          <w:bCs/>
          <w:sz w:val="22"/>
          <w:szCs w:val="22"/>
        </w:rPr>
        <w:t>Vraagt het College van Burgemeester en Wethouders:</w:t>
      </w:r>
    </w:p>
    <w:p w14:paraId="543AA290" w14:textId="11BAA0B7" w:rsidR="002A6795" w:rsidRDefault="002A6795" w:rsidP="00D23502">
      <w:pPr>
        <w:jc w:val="both"/>
        <w:rPr>
          <w:rFonts w:ascii="Arial" w:hAnsi="Arial" w:cs="Arial"/>
          <w:sz w:val="22"/>
          <w:szCs w:val="22"/>
        </w:rPr>
      </w:pPr>
    </w:p>
    <w:p w14:paraId="3FB44DD1" w14:textId="463EDF9B" w:rsidR="00904ED9" w:rsidRDefault="00EF640E" w:rsidP="00904ED9">
      <w:pPr>
        <w:pStyle w:val="Lijstalinea"/>
        <w:numPr>
          <w:ilvl w:val="0"/>
          <w:numId w:val="24"/>
        </w:numPr>
        <w:jc w:val="both"/>
        <w:rPr>
          <w:rFonts w:ascii="Arial" w:hAnsi="Arial" w:cs="Arial"/>
          <w:sz w:val="22"/>
          <w:szCs w:val="22"/>
        </w:rPr>
      </w:pPr>
      <w:r>
        <w:rPr>
          <w:rFonts w:ascii="Arial" w:hAnsi="Arial" w:cs="Arial"/>
          <w:sz w:val="22"/>
          <w:szCs w:val="22"/>
        </w:rPr>
        <w:t>Een inventarisatie te maken van mogelijke locaties voor flexwoningen, gebaseerd op (maar niet beperkt tot) eigen inschatting, eigen grondbezit en eventueel bij de gemeente bekende initiatieven of mogelijkheden van derden zoals particuliere grondbezitters of ontwikkelaars;</w:t>
      </w:r>
    </w:p>
    <w:p w14:paraId="751515DF" w14:textId="0627BFA6" w:rsidR="00EF640E" w:rsidRDefault="00EF640E" w:rsidP="00EF640E">
      <w:pPr>
        <w:pStyle w:val="Lijstalinea"/>
        <w:jc w:val="both"/>
        <w:rPr>
          <w:rFonts w:ascii="Arial" w:hAnsi="Arial" w:cs="Arial"/>
          <w:sz w:val="22"/>
          <w:szCs w:val="22"/>
        </w:rPr>
      </w:pPr>
    </w:p>
    <w:p w14:paraId="46304E76" w14:textId="610CB46B" w:rsidR="00EF640E" w:rsidRPr="00BF0B69" w:rsidRDefault="00EF640E" w:rsidP="00904ED9">
      <w:pPr>
        <w:pStyle w:val="Lijstalinea"/>
        <w:numPr>
          <w:ilvl w:val="0"/>
          <w:numId w:val="24"/>
        </w:numPr>
        <w:jc w:val="both"/>
        <w:rPr>
          <w:rFonts w:ascii="Arial" w:hAnsi="Arial" w:cs="Arial"/>
          <w:sz w:val="22"/>
          <w:szCs w:val="22"/>
        </w:rPr>
      </w:pPr>
      <w:r>
        <w:rPr>
          <w:rFonts w:ascii="Arial" w:hAnsi="Arial" w:cs="Arial"/>
          <w:sz w:val="22"/>
          <w:szCs w:val="22"/>
        </w:rPr>
        <w:t>In aanvulling op beslispunt 1 inwoners van Maasdriel op te roepen hun mogelijkheden kenbaar te maken, opdat dit in de inventarisatie kan worden meegenomen;</w:t>
      </w:r>
    </w:p>
    <w:p w14:paraId="1C462CE2" w14:textId="77777777" w:rsidR="003B48C7" w:rsidRDefault="003B48C7" w:rsidP="003B48C7">
      <w:pPr>
        <w:pStyle w:val="Lijstalinea"/>
        <w:jc w:val="both"/>
        <w:rPr>
          <w:rFonts w:ascii="Arial" w:hAnsi="Arial" w:cs="Arial"/>
          <w:sz w:val="22"/>
          <w:szCs w:val="22"/>
        </w:rPr>
      </w:pPr>
    </w:p>
    <w:p w14:paraId="1751AFA8" w14:textId="3FAB4A22" w:rsidR="003B48C7" w:rsidRPr="00EF640E" w:rsidRDefault="00EF640E" w:rsidP="003B48C7">
      <w:pPr>
        <w:pStyle w:val="Lijstalinea"/>
        <w:numPr>
          <w:ilvl w:val="0"/>
          <w:numId w:val="24"/>
        </w:numPr>
        <w:jc w:val="both"/>
        <w:rPr>
          <w:rFonts w:ascii="Arial" w:hAnsi="Arial" w:cs="Arial"/>
          <w:sz w:val="22"/>
          <w:szCs w:val="22"/>
        </w:rPr>
      </w:pPr>
      <w:r w:rsidRPr="00EF640E">
        <w:rPr>
          <w:rFonts w:ascii="Arial" w:hAnsi="Arial" w:cs="Arial"/>
          <w:sz w:val="22"/>
          <w:szCs w:val="22"/>
        </w:rPr>
        <w:t xml:space="preserve">De raad van de resultaten op de hoogte te stellen </w:t>
      </w:r>
      <w:r w:rsidR="00AE353A">
        <w:rPr>
          <w:rFonts w:ascii="Arial" w:hAnsi="Arial" w:cs="Arial"/>
          <w:sz w:val="22"/>
          <w:szCs w:val="22"/>
        </w:rPr>
        <w:t xml:space="preserve">voor het zomerreces van </w:t>
      </w:r>
      <w:r w:rsidRPr="00EF640E">
        <w:rPr>
          <w:rFonts w:ascii="Arial" w:hAnsi="Arial" w:cs="Arial"/>
          <w:sz w:val="22"/>
          <w:szCs w:val="22"/>
        </w:rPr>
        <w:t>2023 en hieraan een opiniërende nota te verbinden aan de hand waarvan politiek Maasdriel de discussie kan voeren OF en HOE wij flexwoningen willen toestaan om de acute wooncrisis op korte termijn te verlichten.</w:t>
      </w:r>
    </w:p>
    <w:p w14:paraId="1784B824" w14:textId="77777777" w:rsidR="00BC4292" w:rsidRDefault="00BC4292" w:rsidP="00D23502">
      <w:pPr>
        <w:jc w:val="both"/>
        <w:rPr>
          <w:rFonts w:ascii="Arial" w:hAnsi="Arial" w:cs="Arial"/>
          <w:color w:val="000000"/>
          <w:sz w:val="22"/>
          <w:szCs w:val="22"/>
        </w:rPr>
      </w:pPr>
    </w:p>
    <w:p w14:paraId="7925E723" w14:textId="77777777" w:rsidR="00BF0B69" w:rsidRPr="000510C2" w:rsidRDefault="00BF0B69" w:rsidP="00D23502">
      <w:pPr>
        <w:jc w:val="both"/>
        <w:rPr>
          <w:rFonts w:ascii="Arial" w:hAnsi="Arial" w:cs="Arial"/>
          <w:color w:val="000000"/>
          <w:sz w:val="22"/>
          <w:szCs w:val="22"/>
        </w:rPr>
      </w:pPr>
    </w:p>
    <w:p w14:paraId="171BC077" w14:textId="38752A0B" w:rsidR="00741344" w:rsidRPr="00F37C3C" w:rsidRDefault="00DF787E" w:rsidP="00D23502">
      <w:pPr>
        <w:jc w:val="both"/>
        <w:rPr>
          <w:rFonts w:ascii="Arial" w:hAnsi="Arial" w:cs="Arial"/>
          <w:b/>
          <w:bCs/>
          <w:color w:val="000000"/>
          <w:sz w:val="22"/>
          <w:szCs w:val="22"/>
        </w:rPr>
      </w:pPr>
      <w:r w:rsidRPr="00F37C3C">
        <w:rPr>
          <w:rFonts w:ascii="Arial" w:hAnsi="Arial" w:cs="Arial"/>
          <w:b/>
          <w:bCs/>
          <w:color w:val="000000"/>
          <w:sz w:val="22"/>
          <w:szCs w:val="22"/>
        </w:rPr>
        <w:t xml:space="preserve">En gaat over tot de orde van de dag. </w:t>
      </w:r>
    </w:p>
    <w:p w14:paraId="711AC78D" w14:textId="77777777" w:rsidR="00DF787E" w:rsidRPr="000510C2" w:rsidRDefault="00DF787E" w:rsidP="00D23502">
      <w:pPr>
        <w:jc w:val="both"/>
        <w:rPr>
          <w:rFonts w:ascii="Arial" w:hAnsi="Arial" w:cs="Arial"/>
          <w:sz w:val="22"/>
          <w:szCs w:val="22"/>
        </w:rPr>
      </w:pPr>
    </w:p>
    <w:p w14:paraId="3C4FBCDF" w14:textId="77777777" w:rsidR="0058248F" w:rsidRPr="000510C2" w:rsidRDefault="0058248F" w:rsidP="00D23502">
      <w:pPr>
        <w:jc w:val="both"/>
        <w:rPr>
          <w:rFonts w:ascii="Arial" w:hAnsi="Arial" w:cs="Arial"/>
          <w:sz w:val="22"/>
          <w:szCs w:val="22"/>
        </w:rPr>
      </w:pPr>
    </w:p>
    <w:p w14:paraId="42415C98" w14:textId="11703E56" w:rsidR="005E4C5F" w:rsidRPr="000510C2" w:rsidRDefault="00DF787E" w:rsidP="00D23502">
      <w:pPr>
        <w:jc w:val="both"/>
        <w:rPr>
          <w:rFonts w:ascii="Arial" w:hAnsi="Arial" w:cs="Arial"/>
          <w:sz w:val="22"/>
          <w:szCs w:val="22"/>
        </w:rPr>
      </w:pPr>
      <w:r w:rsidRPr="000510C2">
        <w:rPr>
          <w:rFonts w:ascii="Arial" w:hAnsi="Arial" w:cs="Arial"/>
          <w:sz w:val="22"/>
          <w:szCs w:val="22"/>
        </w:rPr>
        <w:t>Indiener</w:t>
      </w:r>
      <w:r w:rsidR="00EF640E">
        <w:rPr>
          <w:rFonts w:ascii="Arial" w:hAnsi="Arial" w:cs="Arial"/>
          <w:sz w:val="22"/>
          <w:szCs w:val="22"/>
        </w:rPr>
        <w:t>(</w:t>
      </w:r>
      <w:r w:rsidRPr="000510C2">
        <w:rPr>
          <w:rFonts w:ascii="Arial" w:hAnsi="Arial" w:cs="Arial"/>
          <w:sz w:val="22"/>
          <w:szCs w:val="22"/>
        </w:rPr>
        <w:t>s</w:t>
      </w:r>
      <w:r w:rsidR="00EF640E">
        <w:rPr>
          <w:rFonts w:ascii="Arial" w:hAnsi="Arial" w:cs="Arial"/>
          <w:sz w:val="22"/>
          <w:szCs w:val="22"/>
        </w:rPr>
        <w:t>)</w:t>
      </w:r>
      <w:r w:rsidR="000510C2">
        <w:rPr>
          <w:rFonts w:ascii="Arial" w:hAnsi="Arial" w:cs="Arial"/>
          <w:sz w:val="22"/>
          <w:szCs w:val="22"/>
        </w:rPr>
        <w:t>:</w:t>
      </w:r>
    </w:p>
    <w:p w14:paraId="65523659" w14:textId="413C1E42" w:rsidR="004F45FD" w:rsidRPr="000510C2" w:rsidRDefault="004F45FD" w:rsidP="00D23502">
      <w:pPr>
        <w:jc w:val="both"/>
        <w:rPr>
          <w:rFonts w:ascii="Arial" w:hAnsi="Arial" w:cs="Arial"/>
          <w:sz w:val="22"/>
          <w:szCs w:val="22"/>
        </w:rPr>
      </w:pPr>
    </w:p>
    <w:p w14:paraId="3A618F36" w14:textId="4BBFDE29" w:rsidR="00935FC5" w:rsidRPr="000510C2" w:rsidRDefault="00935FC5" w:rsidP="00D23502">
      <w:pPr>
        <w:jc w:val="both"/>
        <w:rPr>
          <w:rFonts w:ascii="Arial" w:hAnsi="Arial" w:cs="Arial"/>
          <w:sz w:val="22"/>
          <w:szCs w:val="22"/>
        </w:rPr>
      </w:pPr>
    </w:p>
    <w:p w14:paraId="19DA9AD2" w14:textId="20B08ED2" w:rsidR="00687ACE" w:rsidRPr="000510C2" w:rsidRDefault="00687ACE" w:rsidP="00D23502">
      <w:pPr>
        <w:jc w:val="both"/>
        <w:rPr>
          <w:rFonts w:ascii="Arial" w:hAnsi="Arial" w:cs="Arial"/>
          <w:sz w:val="22"/>
          <w:szCs w:val="22"/>
        </w:rPr>
      </w:pPr>
    </w:p>
    <w:p w14:paraId="20C424AB" w14:textId="77777777" w:rsidR="00687ACE" w:rsidRPr="000510C2" w:rsidRDefault="00687ACE" w:rsidP="00D23502">
      <w:pPr>
        <w:jc w:val="both"/>
        <w:rPr>
          <w:rFonts w:ascii="Arial" w:hAnsi="Arial" w:cs="Arial"/>
          <w:sz w:val="22"/>
          <w:szCs w:val="22"/>
        </w:rPr>
      </w:pPr>
    </w:p>
    <w:p w14:paraId="65A1C049" w14:textId="77777777" w:rsidR="004F45FD" w:rsidRPr="000510C2" w:rsidRDefault="004F45FD" w:rsidP="00D23502">
      <w:pPr>
        <w:jc w:val="both"/>
        <w:rPr>
          <w:rFonts w:ascii="Arial" w:hAnsi="Arial" w:cs="Arial"/>
          <w:sz w:val="22"/>
          <w:szCs w:val="22"/>
        </w:rPr>
      </w:pPr>
    </w:p>
    <w:p w14:paraId="3D54DF4F" w14:textId="5998EA2F" w:rsidR="00F37C3C" w:rsidRDefault="007401B9" w:rsidP="00F37C3C">
      <w:pPr>
        <w:jc w:val="both"/>
        <w:rPr>
          <w:rFonts w:ascii="Arial" w:hAnsi="Arial" w:cs="Arial"/>
          <w:sz w:val="22"/>
          <w:szCs w:val="22"/>
        </w:rPr>
      </w:pPr>
      <w:r w:rsidRPr="000510C2">
        <w:rPr>
          <w:rFonts w:ascii="Arial" w:hAnsi="Arial" w:cs="Arial"/>
          <w:sz w:val="22"/>
          <w:szCs w:val="22"/>
        </w:rPr>
        <w:t>D66</w:t>
      </w:r>
      <w:r w:rsidR="000510C2">
        <w:rPr>
          <w:rFonts w:ascii="Arial" w:hAnsi="Arial" w:cs="Arial"/>
          <w:sz w:val="22"/>
          <w:szCs w:val="22"/>
        </w:rPr>
        <w:t xml:space="preserve"> Maasdriel</w:t>
      </w:r>
      <w:r w:rsidR="00BF0B69">
        <w:rPr>
          <w:rFonts w:ascii="Arial" w:hAnsi="Arial" w:cs="Arial"/>
          <w:sz w:val="22"/>
          <w:szCs w:val="22"/>
        </w:rPr>
        <w:tab/>
      </w:r>
      <w:r w:rsidR="00BF0B69">
        <w:rPr>
          <w:rFonts w:ascii="Arial" w:hAnsi="Arial" w:cs="Arial"/>
          <w:sz w:val="22"/>
          <w:szCs w:val="22"/>
        </w:rPr>
        <w:tab/>
      </w:r>
      <w:r w:rsidR="00F3082F" w:rsidRPr="000510C2">
        <w:rPr>
          <w:rFonts w:ascii="Arial" w:hAnsi="Arial" w:cs="Arial"/>
          <w:sz w:val="22"/>
          <w:szCs w:val="22"/>
        </w:rPr>
        <w:tab/>
      </w:r>
      <w:r w:rsidR="00F3082F" w:rsidRPr="000510C2">
        <w:rPr>
          <w:rFonts w:ascii="Arial" w:hAnsi="Arial" w:cs="Arial"/>
          <w:sz w:val="22"/>
          <w:szCs w:val="22"/>
        </w:rPr>
        <w:tab/>
      </w:r>
      <w:r w:rsidR="00F3082F" w:rsidRPr="000510C2">
        <w:rPr>
          <w:rFonts w:ascii="Arial" w:hAnsi="Arial" w:cs="Arial"/>
          <w:sz w:val="22"/>
          <w:szCs w:val="22"/>
        </w:rPr>
        <w:tab/>
      </w:r>
    </w:p>
    <w:p w14:paraId="1F6143AC" w14:textId="4DDBA337" w:rsidR="005073F3" w:rsidRDefault="00F37C3C" w:rsidP="005073F3">
      <w:pPr>
        <w:jc w:val="both"/>
        <w:rPr>
          <w:rFonts w:ascii="Arial" w:hAnsi="Arial" w:cs="Arial"/>
          <w:sz w:val="22"/>
          <w:szCs w:val="22"/>
        </w:rPr>
      </w:pPr>
      <w:r>
        <w:rPr>
          <w:rFonts w:ascii="Arial" w:hAnsi="Arial" w:cs="Arial"/>
          <w:sz w:val="22"/>
          <w:szCs w:val="22"/>
        </w:rPr>
        <w:t>Tom van Engelen</w:t>
      </w:r>
    </w:p>
    <w:p w14:paraId="7E114E5E" w14:textId="3ECAC91F" w:rsidR="00285984" w:rsidRDefault="00285984" w:rsidP="005073F3">
      <w:pPr>
        <w:jc w:val="both"/>
        <w:rPr>
          <w:rFonts w:ascii="Arial" w:hAnsi="Arial" w:cs="Arial"/>
          <w:sz w:val="22"/>
          <w:szCs w:val="22"/>
        </w:rPr>
      </w:pPr>
    </w:p>
    <w:p w14:paraId="6BA3FE69" w14:textId="0E8BEBFE" w:rsidR="00285984" w:rsidRDefault="004200A1" w:rsidP="005073F3">
      <w:pPr>
        <w:jc w:val="both"/>
        <w:rPr>
          <w:rFonts w:ascii="Arial" w:hAnsi="Arial" w:cs="Arial"/>
          <w:i/>
          <w:iCs/>
        </w:rPr>
      </w:pPr>
      <w:r>
        <w:rPr>
          <w:rFonts w:ascii="Arial" w:hAnsi="Arial" w:cs="Arial"/>
          <w:i/>
          <w:iCs/>
        </w:rPr>
        <w:t>Hieronder</w:t>
      </w:r>
      <w:r w:rsidR="00285984" w:rsidRPr="00285984">
        <w:rPr>
          <w:rFonts w:ascii="Arial" w:hAnsi="Arial" w:cs="Arial"/>
          <w:i/>
          <w:iCs/>
        </w:rPr>
        <w:t>: achtergrond vanuit de Woonvisie 2021-2025</w:t>
      </w:r>
    </w:p>
    <w:p w14:paraId="2D017FC4" w14:textId="5F0D8610" w:rsidR="00285984" w:rsidRDefault="00285984">
      <w:pPr>
        <w:rPr>
          <w:rFonts w:ascii="Arial" w:hAnsi="Arial" w:cs="Arial"/>
          <w:i/>
          <w:iCs/>
          <w:sz w:val="18"/>
          <w:szCs w:val="18"/>
        </w:rPr>
      </w:pPr>
    </w:p>
    <w:p w14:paraId="13FA8D83" w14:textId="0E139C75" w:rsidR="004200A1" w:rsidRDefault="004200A1">
      <w:pPr>
        <w:rPr>
          <w:rFonts w:ascii="Arial" w:hAnsi="Arial" w:cs="Arial"/>
          <w:i/>
          <w:iCs/>
          <w:sz w:val="18"/>
          <w:szCs w:val="18"/>
        </w:rPr>
      </w:pPr>
    </w:p>
    <w:p w14:paraId="2165DB05" w14:textId="77777777" w:rsidR="004200A1" w:rsidRDefault="004200A1">
      <w:pPr>
        <w:rPr>
          <w:rFonts w:ascii="Arial" w:hAnsi="Arial" w:cs="Arial"/>
          <w:i/>
          <w:iCs/>
          <w:sz w:val="18"/>
          <w:szCs w:val="18"/>
        </w:rPr>
      </w:pPr>
    </w:p>
    <w:p w14:paraId="78BD89E9" w14:textId="1A60A283" w:rsidR="004200A1" w:rsidRDefault="004200A1">
      <w:pPr>
        <w:rPr>
          <w:rFonts w:ascii="Arial" w:hAnsi="Arial" w:cs="Arial"/>
          <w:i/>
          <w:iCs/>
          <w:sz w:val="18"/>
          <w:szCs w:val="18"/>
        </w:rPr>
      </w:pPr>
    </w:p>
    <w:p w14:paraId="0847409A" w14:textId="30861296" w:rsidR="004200A1" w:rsidRDefault="004200A1">
      <w:pPr>
        <w:rPr>
          <w:rFonts w:ascii="Arial" w:hAnsi="Arial" w:cs="Arial"/>
          <w:i/>
          <w:iCs/>
          <w:sz w:val="18"/>
          <w:szCs w:val="18"/>
        </w:rPr>
      </w:pPr>
    </w:p>
    <w:p w14:paraId="2283D8A4" w14:textId="371ABE61" w:rsidR="004200A1" w:rsidRDefault="004200A1">
      <w:pPr>
        <w:rPr>
          <w:rFonts w:ascii="Arial" w:hAnsi="Arial" w:cs="Arial"/>
          <w:i/>
          <w:iCs/>
          <w:sz w:val="18"/>
          <w:szCs w:val="18"/>
        </w:rPr>
      </w:pPr>
    </w:p>
    <w:p w14:paraId="18066EED" w14:textId="49DA2BDA" w:rsidR="004200A1" w:rsidRDefault="004200A1">
      <w:pPr>
        <w:rPr>
          <w:rFonts w:ascii="Arial" w:hAnsi="Arial" w:cs="Arial"/>
          <w:i/>
          <w:iCs/>
          <w:sz w:val="18"/>
          <w:szCs w:val="18"/>
        </w:rPr>
      </w:pPr>
    </w:p>
    <w:p w14:paraId="51D1150C" w14:textId="5D2158CE" w:rsidR="004200A1" w:rsidRDefault="004200A1">
      <w:pPr>
        <w:rPr>
          <w:rFonts w:ascii="Arial" w:hAnsi="Arial" w:cs="Arial"/>
          <w:i/>
          <w:iCs/>
          <w:sz w:val="18"/>
          <w:szCs w:val="18"/>
        </w:rPr>
      </w:pPr>
    </w:p>
    <w:p w14:paraId="6358C2CE" w14:textId="5F364F39" w:rsidR="004200A1" w:rsidRDefault="004200A1">
      <w:pPr>
        <w:rPr>
          <w:rFonts w:ascii="Arial" w:hAnsi="Arial" w:cs="Arial"/>
          <w:i/>
          <w:iCs/>
          <w:sz w:val="18"/>
          <w:szCs w:val="18"/>
        </w:rPr>
      </w:pPr>
    </w:p>
    <w:p w14:paraId="418A173F" w14:textId="69AAA80C" w:rsidR="004200A1" w:rsidRDefault="004200A1">
      <w:pPr>
        <w:rPr>
          <w:rFonts w:ascii="Arial" w:hAnsi="Arial" w:cs="Arial"/>
          <w:i/>
          <w:iCs/>
          <w:sz w:val="18"/>
          <w:szCs w:val="18"/>
        </w:rPr>
      </w:pPr>
    </w:p>
    <w:p w14:paraId="6E877E84" w14:textId="2E2EF655" w:rsidR="004200A1" w:rsidRDefault="004200A1">
      <w:pPr>
        <w:rPr>
          <w:rFonts w:ascii="Arial" w:hAnsi="Arial" w:cs="Arial"/>
          <w:i/>
          <w:iCs/>
          <w:sz w:val="18"/>
          <w:szCs w:val="18"/>
        </w:rPr>
      </w:pPr>
    </w:p>
    <w:p w14:paraId="5AACE4FB" w14:textId="77777777" w:rsidR="004200A1" w:rsidRPr="004200A1" w:rsidRDefault="004200A1">
      <w:pPr>
        <w:rPr>
          <w:rFonts w:ascii="Arial" w:hAnsi="Arial" w:cs="Arial"/>
          <w:i/>
          <w:iCs/>
          <w:sz w:val="18"/>
          <w:szCs w:val="18"/>
        </w:rPr>
      </w:pPr>
    </w:p>
    <w:p w14:paraId="3D5B1E21" w14:textId="77777777" w:rsidR="00285984" w:rsidRPr="004200A1" w:rsidRDefault="00285984" w:rsidP="00285984">
      <w:pPr>
        <w:pStyle w:val="Titel"/>
        <w:rPr>
          <w:sz w:val="52"/>
          <w:szCs w:val="52"/>
        </w:rPr>
      </w:pPr>
      <w:r w:rsidRPr="004200A1">
        <w:rPr>
          <w:sz w:val="52"/>
          <w:szCs w:val="52"/>
        </w:rPr>
        <w:t>Startdocument motie flexwonen</w:t>
      </w:r>
    </w:p>
    <w:p w14:paraId="6B9FB5CC" w14:textId="77777777" w:rsidR="00285984" w:rsidRPr="004200A1" w:rsidRDefault="00000000" w:rsidP="00285984">
      <w:pPr>
        <w:rPr>
          <w:sz w:val="18"/>
          <w:szCs w:val="18"/>
        </w:rPr>
      </w:pPr>
      <w:hyperlink r:id="rId11" w:history="1">
        <w:r w:rsidR="00285984" w:rsidRPr="004200A1">
          <w:rPr>
            <w:rStyle w:val="Hyperlink"/>
            <w:sz w:val="18"/>
            <w:szCs w:val="18"/>
          </w:rPr>
          <w:t>https://maasdriel.raadsinformatie.nl/document/10209963/1/concept%2BWoonvisie%2BBommelerwaard%2B2021-2025</w:t>
        </w:r>
      </w:hyperlink>
      <w:r w:rsidR="00285984" w:rsidRPr="004200A1">
        <w:rPr>
          <w:sz w:val="18"/>
          <w:szCs w:val="18"/>
        </w:rPr>
        <w:t xml:space="preserve"> </w:t>
      </w:r>
    </w:p>
    <w:p w14:paraId="690E3CD5" w14:textId="77777777" w:rsidR="00285984" w:rsidRPr="004200A1" w:rsidRDefault="00285984" w:rsidP="00285984">
      <w:pPr>
        <w:rPr>
          <w:sz w:val="18"/>
          <w:szCs w:val="18"/>
        </w:rPr>
      </w:pPr>
      <w:r w:rsidRPr="004200A1">
        <w:rPr>
          <w:noProof/>
          <w:sz w:val="18"/>
          <w:szCs w:val="18"/>
        </w:rPr>
        <w:drawing>
          <wp:inline distT="0" distB="0" distL="0" distR="0" wp14:anchorId="43F84581" wp14:editId="268F3FB4">
            <wp:extent cx="3009900" cy="12319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2"/>
                    <a:stretch>
                      <a:fillRect/>
                    </a:stretch>
                  </pic:blipFill>
                  <pic:spPr>
                    <a:xfrm>
                      <a:off x="0" y="0"/>
                      <a:ext cx="3009900" cy="1231900"/>
                    </a:xfrm>
                    <a:prstGeom prst="rect">
                      <a:avLst/>
                    </a:prstGeom>
                  </pic:spPr>
                </pic:pic>
              </a:graphicData>
            </a:graphic>
          </wp:inline>
        </w:drawing>
      </w:r>
    </w:p>
    <w:p w14:paraId="62409C9B" w14:textId="77777777" w:rsidR="00285984" w:rsidRPr="004200A1" w:rsidRDefault="00285984" w:rsidP="00285984">
      <w:pPr>
        <w:rPr>
          <w:sz w:val="18"/>
          <w:szCs w:val="18"/>
        </w:rPr>
      </w:pPr>
      <w:r w:rsidRPr="004200A1">
        <w:rPr>
          <w:sz w:val="18"/>
          <w:szCs w:val="18"/>
        </w:rPr>
        <w:t>Woonvisie 2021-2025 p. 8</w:t>
      </w:r>
    </w:p>
    <w:p w14:paraId="63C4CF5B" w14:textId="77777777" w:rsidR="00285984" w:rsidRPr="004200A1" w:rsidRDefault="00285984" w:rsidP="00285984">
      <w:pPr>
        <w:rPr>
          <w:sz w:val="18"/>
          <w:szCs w:val="18"/>
        </w:rPr>
      </w:pPr>
    </w:p>
    <w:p w14:paraId="1053C93A" w14:textId="77777777" w:rsidR="00285984" w:rsidRPr="004200A1" w:rsidRDefault="00285984" w:rsidP="00285984">
      <w:pPr>
        <w:rPr>
          <w:rFonts w:ascii="Arial" w:hAnsi="Arial" w:cs="Arial"/>
          <w:b/>
          <w:bCs/>
          <w:i/>
          <w:iCs/>
          <w:color w:val="000000"/>
          <w:shd w:val="clear" w:color="auto" w:fill="FFFFFF"/>
        </w:rPr>
      </w:pPr>
      <w:r w:rsidRPr="004200A1">
        <w:rPr>
          <w:rFonts w:ascii="Arial" w:hAnsi="Arial" w:cs="Arial"/>
          <w:b/>
          <w:bCs/>
          <w:i/>
          <w:iCs/>
          <w:color w:val="000000"/>
          <w:shd w:val="clear" w:color="auto" w:fill="FFFFFF"/>
        </w:rPr>
        <w:t>‘Flexibel en compact</w:t>
      </w:r>
    </w:p>
    <w:p w14:paraId="6B3058B0" w14:textId="5B90103A" w:rsidR="00285984" w:rsidRPr="004200A1" w:rsidRDefault="00285984" w:rsidP="004200A1">
      <w:pPr>
        <w:rPr>
          <w:rFonts w:ascii="Arial" w:hAnsi="Arial" w:cs="Arial"/>
          <w:i/>
          <w:iCs/>
          <w:sz w:val="18"/>
          <w:szCs w:val="18"/>
        </w:rPr>
      </w:pPr>
      <w:r w:rsidRPr="004200A1">
        <w:rPr>
          <w:rFonts w:ascii="Arial" w:hAnsi="Arial" w:cs="Arial"/>
          <w:i/>
          <w:iCs/>
          <w:color w:val="000000"/>
          <w:shd w:val="clear" w:color="auto" w:fill="FFFFFF"/>
        </w:rPr>
        <w:t>We zijn op verschillende plaatsen bezig met het realiseren van flexibele woningen. Sommige van deze woningen worden tijdelijk geplaatst, om in de grootste vraag naar woningen te kunnen voorzien. Andere woningen worden permanent geplaatst en worden gebruikt om mensen een tijdelijke woonplek te geven. Hiermee geven we woningzoekenden die met spoed een woning nodig hebben rust en de ruimte om op zoek te gaan naar een permanentere oplossing. We willen meewerken aan de ontwikkeling van initiatieven die vraag en aanbod van compacte woningen bij elkaar brengen. We zijn ons ervan bewust dat het realiseren van marktconforme woningen onder € 250.000 - en vooral woningen onder € 200.000 - om out-of-the-box oplossingen vraagt.’</w:t>
      </w:r>
    </w:p>
    <w:sectPr w:rsidR="00285984" w:rsidRPr="004200A1" w:rsidSect="00D361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26CC" w14:textId="77777777" w:rsidR="000C55E5" w:rsidRDefault="000C55E5" w:rsidP="00062BF4">
      <w:r>
        <w:separator/>
      </w:r>
    </w:p>
  </w:endnote>
  <w:endnote w:type="continuationSeparator" w:id="0">
    <w:p w14:paraId="255F1A86" w14:textId="77777777" w:rsidR="000C55E5" w:rsidRDefault="000C55E5" w:rsidP="0006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FE4B" w14:textId="77777777" w:rsidR="000C55E5" w:rsidRDefault="000C55E5" w:rsidP="00062BF4">
      <w:r>
        <w:separator/>
      </w:r>
    </w:p>
  </w:footnote>
  <w:footnote w:type="continuationSeparator" w:id="0">
    <w:p w14:paraId="58F01D7F" w14:textId="77777777" w:rsidR="000C55E5" w:rsidRDefault="000C55E5" w:rsidP="0006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EF0"/>
    <w:multiLevelType w:val="hybridMultilevel"/>
    <w:tmpl w:val="58229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F5CDC"/>
    <w:multiLevelType w:val="hybridMultilevel"/>
    <w:tmpl w:val="5C1279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971F7"/>
    <w:multiLevelType w:val="hybridMultilevel"/>
    <w:tmpl w:val="B28C1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180387"/>
    <w:multiLevelType w:val="hybridMultilevel"/>
    <w:tmpl w:val="F58A3086"/>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0D2B6A16"/>
    <w:multiLevelType w:val="hybridMultilevel"/>
    <w:tmpl w:val="5B8C5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C52CD"/>
    <w:multiLevelType w:val="hybridMultilevel"/>
    <w:tmpl w:val="2A402E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5789D"/>
    <w:multiLevelType w:val="hybridMultilevel"/>
    <w:tmpl w:val="3E3CDD1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6A7877"/>
    <w:multiLevelType w:val="hybridMultilevel"/>
    <w:tmpl w:val="697641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AA7D4B"/>
    <w:multiLevelType w:val="hybridMultilevel"/>
    <w:tmpl w:val="CDBAE8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4990890"/>
    <w:multiLevelType w:val="hybridMultilevel"/>
    <w:tmpl w:val="5AA26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D7C6C"/>
    <w:multiLevelType w:val="hybridMultilevel"/>
    <w:tmpl w:val="E0A01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3148E4"/>
    <w:multiLevelType w:val="hybridMultilevel"/>
    <w:tmpl w:val="07FEF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E586D9A"/>
    <w:multiLevelType w:val="hybridMultilevel"/>
    <w:tmpl w:val="0C44D2E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904172"/>
    <w:multiLevelType w:val="hybridMultilevel"/>
    <w:tmpl w:val="D1C29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085040"/>
    <w:multiLevelType w:val="hybridMultilevel"/>
    <w:tmpl w:val="0F687328"/>
    <w:lvl w:ilvl="0" w:tplc="017089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D15E29"/>
    <w:multiLevelType w:val="hybridMultilevel"/>
    <w:tmpl w:val="93966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31938"/>
    <w:multiLevelType w:val="hybridMultilevel"/>
    <w:tmpl w:val="C5F60DCE"/>
    <w:lvl w:ilvl="0" w:tplc="2B4EBF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EC27DB"/>
    <w:multiLevelType w:val="hybridMultilevel"/>
    <w:tmpl w:val="85244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70540A"/>
    <w:multiLevelType w:val="hybridMultilevel"/>
    <w:tmpl w:val="3A8EE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081F79"/>
    <w:multiLevelType w:val="hybridMultilevel"/>
    <w:tmpl w:val="55DA0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E91441"/>
    <w:multiLevelType w:val="hybridMultilevel"/>
    <w:tmpl w:val="5CFA5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E03431"/>
    <w:multiLevelType w:val="hybridMultilevel"/>
    <w:tmpl w:val="042EAE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6AC64F0"/>
    <w:multiLevelType w:val="hybridMultilevel"/>
    <w:tmpl w:val="2DF2E7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A22B15"/>
    <w:multiLevelType w:val="hybridMultilevel"/>
    <w:tmpl w:val="38EC39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F14114"/>
    <w:multiLevelType w:val="hybridMultilevel"/>
    <w:tmpl w:val="AFEA3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511506">
    <w:abstractNumId w:val="8"/>
  </w:num>
  <w:num w:numId="2" w16cid:durableId="778259279">
    <w:abstractNumId w:val="23"/>
  </w:num>
  <w:num w:numId="3" w16cid:durableId="879517303">
    <w:abstractNumId w:val="12"/>
  </w:num>
  <w:num w:numId="4" w16cid:durableId="982779071">
    <w:abstractNumId w:val="9"/>
  </w:num>
  <w:num w:numId="5" w16cid:durableId="1962570163">
    <w:abstractNumId w:val="15"/>
  </w:num>
  <w:num w:numId="6" w16cid:durableId="1508404184">
    <w:abstractNumId w:val="5"/>
  </w:num>
  <w:num w:numId="7" w16cid:durableId="1772703611">
    <w:abstractNumId w:val="6"/>
  </w:num>
  <w:num w:numId="8" w16cid:durableId="1125853119">
    <w:abstractNumId w:val="2"/>
  </w:num>
  <w:num w:numId="9" w16cid:durableId="1236210519">
    <w:abstractNumId w:val="1"/>
  </w:num>
  <w:num w:numId="10" w16cid:durableId="516970050">
    <w:abstractNumId w:val="0"/>
  </w:num>
  <w:num w:numId="11" w16cid:durableId="1831871578">
    <w:abstractNumId w:val="3"/>
  </w:num>
  <w:num w:numId="12" w16cid:durableId="1076366145">
    <w:abstractNumId w:val="7"/>
  </w:num>
  <w:num w:numId="13" w16cid:durableId="519051523">
    <w:abstractNumId w:val="22"/>
  </w:num>
  <w:num w:numId="14" w16cid:durableId="724596972">
    <w:abstractNumId w:val="19"/>
  </w:num>
  <w:num w:numId="15" w16cid:durableId="1617250609">
    <w:abstractNumId w:val="10"/>
  </w:num>
  <w:num w:numId="16" w16cid:durableId="150417204">
    <w:abstractNumId w:val="24"/>
  </w:num>
  <w:num w:numId="17" w16cid:durableId="513685451">
    <w:abstractNumId w:val="4"/>
  </w:num>
  <w:num w:numId="18" w16cid:durableId="1119686074">
    <w:abstractNumId w:val="17"/>
  </w:num>
  <w:num w:numId="19" w16cid:durableId="1379208776">
    <w:abstractNumId w:val="18"/>
  </w:num>
  <w:num w:numId="20" w16cid:durableId="236717524">
    <w:abstractNumId w:val="16"/>
  </w:num>
  <w:num w:numId="21" w16cid:durableId="20520211">
    <w:abstractNumId w:val="11"/>
  </w:num>
  <w:num w:numId="22" w16cid:durableId="1473016964">
    <w:abstractNumId w:val="20"/>
  </w:num>
  <w:num w:numId="23" w16cid:durableId="865874993">
    <w:abstractNumId w:val="14"/>
  </w:num>
  <w:num w:numId="24" w16cid:durableId="22899222">
    <w:abstractNumId w:val="13"/>
  </w:num>
  <w:num w:numId="25" w16cid:durableId="10272174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BC"/>
    <w:rsid w:val="000103B3"/>
    <w:rsid w:val="000140EF"/>
    <w:rsid w:val="00022A29"/>
    <w:rsid w:val="00034D2C"/>
    <w:rsid w:val="00040E1A"/>
    <w:rsid w:val="000510C2"/>
    <w:rsid w:val="00062BF4"/>
    <w:rsid w:val="000734EA"/>
    <w:rsid w:val="00087B94"/>
    <w:rsid w:val="000B0274"/>
    <w:rsid w:val="000C14B7"/>
    <w:rsid w:val="000C4369"/>
    <w:rsid w:val="000C55E5"/>
    <w:rsid w:val="00127044"/>
    <w:rsid w:val="0013031B"/>
    <w:rsid w:val="00143458"/>
    <w:rsid w:val="00156A91"/>
    <w:rsid w:val="001A4309"/>
    <w:rsid w:val="001C1AE4"/>
    <w:rsid w:val="001E6912"/>
    <w:rsid w:val="00200510"/>
    <w:rsid w:val="00203254"/>
    <w:rsid w:val="00216F3A"/>
    <w:rsid w:val="00217C51"/>
    <w:rsid w:val="002235AC"/>
    <w:rsid w:val="00223F20"/>
    <w:rsid w:val="00274A0E"/>
    <w:rsid w:val="00285984"/>
    <w:rsid w:val="002958B5"/>
    <w:rsid w:val="002A53ED"/>
    <w:rsid w:val="002A6795"/>
    <w:rsid w:val="002B5CC6"/>
    <w:rsid w:val="002B621A"/>
    <w:rsid w:val="002E50FD"/>
    <w:rsid w:val="00317942"/>
    <w:rsid w:val="003235CB"/>
    <w:rsid w:val="00347768"/>
    <w:rsid w:val="003609BB"/>
    <w:rsid w:val="003738D4"/>
    <w:rsid w:val="003B48C7"/>
    <w:rsid w:val="003F4042"/>
    <w:rsid w:val="0041587B"/>
    <w:rsid w:val="004200A1"/>
    <w:rsid w:val="004307E6"/>
    <w:rsid w:val="00447F32"/>
    <w:rsid w:val="00461415"/>
    <w:rsid w:val="004733C9"/>
    <w:rsid w:val="00482903"/>
    <w:rsid w:val="00487D9C"/>
    <w:rsid w:val="004923F0"/>
    <w:rsid w:val="004A2FE4"/>
    <w:rsid w:val="004A712B"/>
    <w:rsid w:val="004C05D3"/>
    <w:rsid w:val="004C10B2"/>
    <w:rsid w:val="004D1F6B"/>
    <w:rsid w:val="004F45FD"/>
    <w:rsid w:val="0050102C"/>
    <w:rsid w:val="0050104C"/>
    <w:rsid w:val="005073F3"/>
    <w:rsid w:val="005348EE"/>
    <w:rsid w:val="00546D2E"/>
    <w:rsid w:val="00560FA4"/>
    <w:rsid w:val="00565147"/>
    <w:rsid w:val="0058248F"/>
    <w:rsid w:val="0059705F"/>
    <w:rsid w:val="005C713C"/>
    <w:rsid w:val="005E4C5F"/>
    <w:rsid w:val="00607DFF"/>
    <w:rsid w:val="00625AEA"/>
    <w:rsid w:val="00647DB6"/>
    <w:rsid w:val="00657841"/>
    <w:rsid w:val="00687ACE"/>
    <w:rsid w:val="00690FF0"/>
    <w:rsid w:val="006B7396"/>
    <w:rsid w:val="006C512D"/>
    <w:rsid w:val="006C5276"/>
    <w:rsid w:val="006C779D"/>
    <w:rsid w:val="006D75E6"/>
    <w:rsid w:val="00706EB2"/>
    <w:rsid w:val="007142EA"/>
    <w:rsid w:val="0072186A"/>
    <w:rsid w:val="007401B9"/>
    <w:rsid w:val="00741344"/>
    <w:rsid w:val="00781195"/>
    <w:rsid w:val="00791F98"/>
    <w:rsid w:val="007D6CE4"/>
    <w:rsid w:val="007F3B4C"/>
    <w:rsid w:val="008350C8"/>
    <w:rsid w:val="008357B5"/>
    <w:rsid w:val="008424A9"/>
    <w:rsid w:val="00850057"/>
    <w:rsid w:val="00851070"/>
    <w:rsid w:val="00857799"/>
    <w:rsid w:val="00872C87"/>
    <w:rsid w:val="008777A1"/>
    <w:rsid w:val="0088148E"/>
    <w:rsid w:val="00892830"/>
    <w:rsid w:val="00893B4A"/>
    <w:rsid w:val="008A7026"/>
    <w:rsid w:val="008B3ABC"/>
    <w:rsid w:val="008C215D"/>
    <w:rsid w:val="008D4874"/>
    <w:rsid w:val="008E7EE3"/>
    <w:rsid w:val="008F4311"/>
    <w:rsid w:val="00904ED9"/>
    <w:rsid w:val="00907D1E"/>
    <w:rsid w:val="00935FC5"/>
    <w:rsid w:val="00942E68"/>
    <w:rsid w:val="00944B74"/>
    <w:rsid w:val="00973463"/>
    <w:rsid w:val="009772A1"/>
    <w:rsid w:val="009942BC"/>
    <w:rsid w:val="00994CD1"/>
    <w:rsid w:val="009A0B96"/>
    <w:rsid w:val="009A4654"/>
    <w:rsid w:val="009B1048"/>
    <w:rsid w:val="009C555B"/>
    <w:rsid w:val="009E155E"/>
    <w:rsid w:val="009E5CDA"/>
    <w:rsid w:val="00A02584"/>
    <w:rsid w:val="00A60707"/>
    <w:rsid w:val="00A61834"/>
    <w:rsid w:val="00A63358"/>
    <w:rsid w:val="00AD726C"/>
    <w:rsid w:val="00AE164D"/>
    <w:rsid w:val="00AE353A"/>
    <w:rsid w:val="00AF2CBD"/>
    <w:rsid w:val="00B22299"/>
    <w:rsid w:val="00B4722B"/>
    <w:rsid w:val="00B74DB4"/>
    <w:rsid w:val="00B81002"/>
    <w:rsid w:val="00BB5C0B"/>
    <w:rsid w:val="00BC4292"/>
    <w:rsid w:val="00BD0345"/>
    <w:rsid w:val="00BF0B69"/>
    <w:rsid w:val="00C06631"/>
    <w:rsid w:val="00C12BB6"/>
    <w:rsid w:val="00C5119D"/>
    <w:rsid w:val="00C57AE8"/>
    <w:rsid w:val="00C67291"/>
    <w:rsid w:val="00C703C1"/>
    <w:rsid w:val="00C954CB"/>
    <w:rsid w:val="00C9596E"/>
    <w:rsid w:val="00CC3A41"/>
    <w:rsid w:val="00D23502"/>
    <w:rsid w:val="00D2521F"/>
    <w:rsid w:val="00D263A2"/>
    <w:rsid w:val="00D270B2"/>
    <w:rsid w:val="00D336C3"/>
    <w:rsid w:val="00D36197"/>
    <w:rsid w:val="00D63FBB"/>
    <w:rsid w:val="00D73C31"/>
    <w:rsid w:val="00DA1870"/>
    <w:rsid w:val="00DB2906"/>
    <w:rsid w:val="00DE7E8A"/>
    <w:rsid w:val="00DF787E"/>
    <w:rsid w:val="00E347EE"/>
    <w:rsid w:val="00E965C7"/>
    <w:rsid w:val="00EC744C"/>
    <w:rsid w:val="00ED0FCD"/>
    <w:rsid w:val="00ED3320"/>
    <w:rsid w:val="00EE0859"/>
    <w:rsid w:val="00EF640E"/>
    <w:rsid w:val="00F043CD"/>
    <w:rsid w:val="00F216E8"/>
    <w:rsid w:val="00F3082F"/>
    <w:rsid w:val="00F31800"/>
    <w:rsid w:val="00F37C3C"/>
    <w:rsid w:val="00F43A61"/>
    <w:rsid w:val="00F442BA"/>
    <w:rsid w:val="00F461CB"/>
    <w:rsid w:val="00F50B46"/>
    <w:rsid w:val="00F74D84"/>
    <w:rsid w:val="00F978C2"/>
    <w:rsid w:val="00FB2459"/>
    <w:rsid w:val="00FE0CF6"/>
    <w:rsid w:val="00FE6EE1"/>
    <w:rsid w:val="00FF0E0C"/>
    <w:rsid w:val="00FF29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544DFB"/>
  <w15:docId w15:val="{BEB5F193-6877-4A09-9A53-A6C38533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942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7D1E"/>
    <w:pPr>
      <w:ind w:left="720"/>
      <w:contextualSpacing/>
    </w:pPr>
  </w:style>
  <w:style w:type="paragraph" w:styleId="Ballontekst">
    <w:name w:val="Balloon Text"/>
    <w:basedOn w:val="Standaard"/>
    <w:link w:val="BallontekstChar"/>
    <w:rsid w:val="003738D4"/>
    <w:rPr>
      <w:rFonts w:ascii="Tahoma" w:hAnsi="Tahoma" w:cs="Tahoma"/>
      <w:sz w:val="16"/>
      <w:szCs w:val="16"/>
    </w:rPr>
  </w:style>
  <w:style w:type="character" w:customStyle="1" w:styleId="BallontekstChar">
    <w:name w:val="Ballontekst Char"/>
    <w:basedOn w:val="Standaardalinea-lettertype"/>
    <w:link w:val="Ballontekst"/>
    <w:rsid w:val="003738D4"/>
    <w:rPr>
      <w:rFonts w:ascii="Tahoma" w:hAnsi="Tahoma" w:cs="Tahoma"/>
      <w:sz w:val="16"/>
      <w:szCs w:val="16"/>
    </w:rPr>
  </w:style>
  <w:style w:type="character" w:styleId="Verwijzingopmerking">
    <w:name w:val="annotation reference"/>
    <w:basedOn w:val="Standaardalinea-lettertype"/>
    <w:semiHidden/>
    <w:unhideWhenUsed/>
    <w:rsid w:val="004A712B"/>
    <w:rPr>
      <w:sz w:val="18"/>
      <w:szCs w:val="18"/>
    </w:rPr>
  </w:style>
  <w:style w:type="paragraph" w:styleId="Tekstopmerking">
    <w:name w:val="annotation text"/>
    <w:basedOn w:val="Standaard"/>
    <w:link w:val="TekstopmerkingChar"/>
    <w:semiHidden/>
    <w:unhideWhenUsed/>
    <w:rsid w:val="004A712B"/>
    <w:rPr>
      <w:sz w:val="24"/>
      <w:szCs w:val="24"/>
    </w:rPr>
  </w:style>
  <w:style w:type="character" w:customStyle="1" w:styleId="TekstopmerkingChar">
    <w:name w:val="Tekst opmerking Char"/>
    <w:basedOn w:val="Standaardalinea-lettertype"/>
    <w:link w:val="Tekstopmerking"/>
    <w:semiHidden/>
    <w:rsid w:val="004A712B"/>
    <w:rPr>
      <w:sz w:val="24"/>
      <w:szCs w:val="24"/>
    </w:rPr>
  </w:style>
  <w:style w:type="paragraph" w:styleId="Onderwerpvanopmerking">
    <w:name w:val="annotation subject"/>
    <w:basedOn w:val="Tekstopmerking"/>
    <w:next w:val="Tekstopmerking"/>
    <w:link w:val="OnderwerpvanopmerkingChar"/>
    <w:semiHidden/>
    <w:unhideWhenUsed/>
    <w:rsid w:val="004A712B"/>
    <w:rPr>
      <w:b/>
      <w:bCs/>
      <w:sz w:val="20"/>
      <w:szCs w:val="20"/>
    </w:rPr>
  </w:style>
  <w:style w:type="character" w:customStyle="1" w:styleId="OnderwerpvanopmerkingChar">
    <w:name w:val="Onderwerp van opmerking Char"/>
    <w:basedOn w:val="TekstopmerkingChar"/>
    <w:link w:val="Onderwerpvanopmerking"/>
    <w:semiHidden/>
    <w:rsid w:val="004A712B"/>
    <w:rPr>
      <w:b/>
      <w:bCs/>
      <w:sz w:val="24"/>
      <w:szCs w:val="24"/>
    </w:rPr>
  </w:style>
  <w:style w:type="paragraph" w:styleId="Revisie">
    <w:name w:val="Revision"/>
    <w:hidden/>
    <w:uiPriority w:val="99"/>
    <w:semiHidden/>
    <w:rsid w:val="00FF29A4"/>
  </w:style>
  <w:style w:type="character" w:styleId="Hyperlink">
    <w:name w:val="Hyperlink"/>
    <w:basedOn w:val="Standaardalinea-lettertype"/>
    <w:uiPriority w:val="99"/>
    <w:unhideWhenUsed/>
    <w:rsid w:val="00285984"/>
    <w:rPr>
      <w:color w:val="0000FF" w:themeColor="hyperlink"/>
      <w:u w:val="single"/>
    </w:rPr>
  </w:style>
  <w:style w:type="paragraph" w:styleId="Titel">
    <w:name w:val="Title"/>
    <w:basedOn w:val="Standaard"/>
    <w:next w:val="Standaard"/>
    <w:link w:val="TitelChar"/>
    <w:uiPriority w:val="10"/>
    <w:qFormat/>
    <w:rsid w:val="00285984"/>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28598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asdriel.raadsinformatie.nl/document/10209963/1/concept%2BWoonvisie%2BBommelerwaard%2B2021-202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D021142FA34886274F6BA289F673" ma:contentTypeVersion="14" ma:contentTypeDescription="Een nieuw document maken." ma:contentTypeScope="" ma:versionID="0ba3c408c70799b861a9452bc1203ffe">
  <xsd:schema xmlns:xsd="http://www.w3.org/2001/XMLSchema" xmlns:xs="http://www.w3.org/2001/XMLSchema" xmlns:p="http://schemas.microsoft.com/office/2006/metadata/properties" xmlns:ns3="bc9f5c20-5bbd-4125-98eb-dac5992a9985" xmlns:ns4="cd23cf94-3cde-4783-85da-8cabba26835e" targetNamespace="http://schemas.microsoft.com/office/2006/metadata/properties" ma:root="true" ma:fieldsID="52e68ddb801df76780915abf5459d714" ns3:_="" ns4:_="">
    <xsd:import namespace="bc9f5c20-5bbd-4125-98eb-dac5992a9985"/>
    <xsd:import namespace="cd23cf94-3cde-4783-85da-8cabba268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f5c20-5bbd-4125-98eb-dac5992a99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3cf94-3cde-4783-85da-8cabba26835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31F83-F410-4746-9849-9FDF3E54C1FC}">
  <ds:schemaRefs>
    <ds:schemaRef ds:uri="http://schemas.microsoft.com/sharepoint/v3/contenttype/forms"/>
  </ds:schemaRefs>
</ds:datastoreItem>
</file>

<file path=customXml/itemProps2.xml><?xml version="1.0" encoding="utf-8"?>
<ds:datastoreItem xmlns:ds="http://schemas.openxmlformats.org/officeDocument/2006/customXml" ds:itemID="{EF788E74-0795-403D-B14F-29973E7C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f5c20-5bbd-4125-98eb-dac5992a9985"/>
    <ds:schemaRef ds:uri="cd23cf94-3cde-4783-85da-8cabba268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24C3D-F1AE-4F41-A057-2CC272BF7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(Evt</vt:lpstr>
    </vt:vector>
  </TitlesOfParts>
  <Company>Gemeente Maasdriel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(Evt</dc:title>
  <dc:subject/>
  <dc:creator>Gemeente Maasdriel</dc:creator>
  <cp:keywords/>
  <dc:description/>
  <cp:lastModifiedBy>Tom van Engelen</cp:lastModifiedBy>
  <cp:revision>11</cp:revision>
  <cp:lastPrinted>2022-07-04T12:20:00Z</cp:lastPrinted>
  <dcterms:created xsi:type="dcterms:W3CDTF">2022-10-12T06:38:00Z</dcterms:created>
  <dcterms:modified xsi:type="dcterms:W3CDTF">2022-11-01T18:53:00Z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0x01010072FED021142FA34886274F6BA289F673</vt:lpwstr>
  </property>
</Properties>
</file>